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Қазақстан Республикамыздың Тәуелсіздігіне 30 жылдығына орай  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 6-17 қыркүйек аралығында өтетін  10 күндік аясындағы      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«</w:t>
      </w:r>
      <w:r>
        <w:rPr>
          <w:rFonts w:ascii="Times New Roman" w:hAnsi="Times New Roman"/>
          <w:b/>
          <w:sz w:val="40"/>
          <w:szCs w:val="40"/>
          <w:lang w:val="kk-KZ"/>
        </w:rPr>
        <w:t xml:space="preserve"> Ана  тілім - ардағым</w:t>
      </w:r>
      <w:r>
        <w:rPr>
          <w:rFonts w:ascii="Times New Roman" w:hAnsi="Times New Roman"/>
          <w:b/>
          <w:sz w:val="40"/>
          <w:szCs w:val="40"/>
          <w:lang w:val="kk-KZ"/>
        </w:rPr>
        <w:t xml:space="preserve">» атты іс-шаралар жоспары </w:t>
      </w:r>
    </w:p>
    <w:tbl>
      <w:tblPr>
        <w:tblStyle w:val="style154"/>
        <w:tblpPr w:leftFromText="180" w:rightFromText="180" w:topFromText="0" w:bottomFromText="0" w:vertAnchor="page" w:horzAnchor="margin" w:tblpXSpec="left" w:tblpY="2056"/>
        <w:tblW w:w="15579" w:type="dxa"/>
        <w:tblInd w:w="0" w:type="dxa"/>
        <w:tblLook w:val="04A0" w:firstRow="1" w:lastRow="0" w:firstColumn="1" w:lastColumn="0" w:noHBand="0" w:noVBand="1"/>
      </w:tblPr>
      <w:tblGrid>
        <w:gridCol w:w="701"/>
        <w:gridCol w:w="5531"/>
        <w:gridCol w:w="2071"/>
        <w:gridCol w:w="2361"/>
        <w:gridCol w:w="4915"/>
      </w:tblGrid>
      <w:tr>
        <w:trPr>
          <w:trHeight w:val="563" w:hRule="atLeast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Іс-шаралар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Oнкүндіктің ашылуы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Қазақстан Республикасы Халқының Тілдері күні мерекесінің салтанатты ашылуын өткізу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Ана тілім - ардағым»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Секция жетекшісі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БАҚ-да жарналануы 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ақыны,әдебиеттанушы ғалым,педагог, қоғам қайраткері Ахмет Байтұрсынұлының 150 жылдығына арналған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ашық сабақтар өткізу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en-US"/>
              </w:rPr>
              <w:t>Мұғалімдер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бөліміне мемлекеттік және ресми тілдерде ақпарат пен фото есеп 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Тақырыптық шаралар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«Абай- дана, Абай-дара қазақта»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«Ұлылардың ұлысы-Абай» кітап көрмесі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6-17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Кітапханашы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бөліміне мемлекеттік және ресми тілдерде ақпарат пен фото есеп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-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«Біз - Абай жолындамыз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9-11 сыныптар оқушылары арасында латын қарпінде эссе жазу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Таугудуретова Ж.А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бөліміне мемлекеттік және ресми тілдерде ақпарат пен фото есеп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</w:p>
        </w:tc>
      </w:tr>
      <w:tr>
        <w:tblPrEx/>
        <w:trPr>
          <w:trHeight w:val="0" w:hRule="auto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 xml:space="preserve">А.Құнанбаевтың табиғат тақырыбындағы шығармалары аясында «Табиғат-ғажап әлемі»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суреттер көрмесі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9-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1-4 сынып оқушылары, бала бақшалар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бөліміне мемлекеттік және ресми тілдерде ақпарат пен фото есеп</w:t>
            </w:r>
          </w:p>
        </w:tc>
      </w:tr>
      <w:tr>
        <w:tblPrEx/>
        <w:trPr>
          <w:trHeight w:val="206" w:hRule="atLeast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 xml:space="preserve"> Ұлы даланың ұлы тұлғалары</w:t>
            </w:r>
          </w:p>
        </w:tc>
      </w:tr>
      <w:tr>
        <w:tblPrEx/>
        <w:trPr>
          <w:trHeight w:val="785" w:hRule="atLeast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 xml:space="preserve">Қазақтың аса көрнекті ағартушы-педагогі,жазушы,қоғам қайраткері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Ыбырай Алтынсариннің туған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ына 180 жыл  эссе жазу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Нурмухамедов А.Н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тілдерде ақпарат пен фото есеп</w:t>
            </w:r>
          </w:p>
        </w:tc>
      </w:tr>
      <w:tr>
        <w:tblPrEx/>
        <w:trPr/>
        <w:tc>
          <w:tcPr>
            <w:tcW w:w="1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Қазақ халық поэзиясының әйгілі тұлғасы, жырау,жыршы Жвмбыл Жабаевтың туғанына 175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жылдығына   өлеңдерден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 xml:space="preserve"> сайыс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14-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Амирова А.А</w:t>
            </w:r>
          </w:p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Беккожина К.Д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тілдерде ақпарат пен фото есеп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 xml:space="preserve"> Қазақтың лирик ақыны,әдебиеттанушы, жазушы Мұқағали Мақатаевтың 90 жылдығына арналған  викториналық сұрақтар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10-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Омарова Г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тілдерде ақпарат пен фото есеп</w:t>
            </w:r>
          </w:p>
        </w:tc>
      </w:tr>
      <w:tr>
        <w:tblPrEx/>
        <w:trPr/>
        <w:tc>
          <w:tcPr>
            <w:tcW w:w="1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«Тіл-достықтың айғағы»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9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«Тіл-ең асыл құндылық» атты эссе жазу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9-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Жанабаева Г.А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тілдерде ақпарат пен фото есеп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10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«Ана тілім-ардағым» (өлеңді жатқа оқудан бейнеролик)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13-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Смагулова С.К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Туленова К.Ш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Мухамеджанова Э.Б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тілдерде ақпарат пен фото есеп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</w:tc>
      </w:tr>
      <w:tr>
        <w:tblPrEx/>
        <w:trPr/>
        <w:tc>
          <w:tcPr>
            <w:tcW w:w="1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 xml:space="preserve">                                                                                             Тәуелсіздікке 30 жыл</w:t>
            </w:r>
          </w:p>
        </w:tc>
      </w:tr>
      <w:tr>
        <w:tblPrEx/>
        <w:trPr>
          <w:trHeight w:val="622" w:hRule="atLeast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11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«Тілден қымбат қазына жоқ» видеоны саитқа салу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16-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Иващенко А.В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тілдерде ақпарат пен фото есеп</w:t>
            </w:r>
          </w:p>
        </w:tc>
      </w:tr>
      <w:tr>
        <w:tblPrEx/>
        <w:trPr/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12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«Қазақстан –бірлігі бекем,тағдыры ортақ-Мәңгілік ел» эссе жазу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17-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Жапабаева Г.А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бөліміне мемлекеттік және ресми тілдерде ақпарат пен фото есеп</w:t>
            </w:r>
          </w:p>
        </w:tc>
      </w:tr>
      <w:tr>
        <w:tblPrEx/>
        <w:trPr/>
        <w:tc>
          <w:tcPr>
            <w:tcW w:w="1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 xml:space="preserve"> «Шешендік өнер-атадан қалған асыл мұра»</w:t>
            </w:r>
          </w:p>
        </w:tc>
      </w:tr>
      <w:tr>
        <w:tblPrEx/>
        <w:trPr/>
        <w:tc>
          <w:tcPr>
            <w:tcW w:w="1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</w:tr>
      <w:tr>
        <w:tblPrEx/>
        <w:trPr>
          <w:trHeight w:val="915" w:hRule="atLeast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>13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  <w:t xml:space="preserve">«Атаның сөзі-ақылдың көзі»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көнерген сөздерді насихаттау мақсатында танымдық сайыс өткізу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  <w:t>16- qyrkúıek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Сапронова Ю.В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Крюков Н.С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Беккожина К.Д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бөліміне мемлекеттік және ресми тілдерде ақпарат пен фото есеп</w:t>
            </w:r>
          </w:p>
        </w:tc>
      </w:tr>
      <w:tr>
        <w:tblPrEx/>
        <w:trPr>
          <w:trHeight w:val="0" w:hRule="auto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40"/>
              <w:jc w:val="left"/>
              <w:rPr>
                <w:rFonts w:ascii="Times New Roman" w:hAnsi="Times New Roman"/>
                <w:b/>
                <w:color w:val="0d0d0d"/>
                <w:sz w:val="24"/>
                <w:szCs w:val="24"/>
                <w:lang w:val="kk-KZ"/>
              </w:rPr>
            </w:pPr>
          </w:p>
        </w:tc>
      </w:tr>
    </w:tbl>
    <w:p>
      <w:pPr>
        <w:pStyle w:val="style0"/>
        <w:rPr>
          <w:lang w:val="en-US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379</Words>
  <Pages>3</Pages>
  <Characters>2398</Characters>
  <Application>WPS Office</Application>
  <DocSecurity>0</DocSecurity>
  <Paragraphs>129</Paragraphs>
  <ScaleCrop>false</ScaleCrop>
  <Company>SPecialiST RePack</Company>
  <LinksUpToDate>false</LinksUpToDate>
  <CharactersWithSpaces>2812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2021-09-08T09:50:00Z</dcterms:created>
  <dc:creator>Рользователь</dc:creator>
  <lastModifiedBy>Redmi Note 5</lastModifiedBy>
  <dcterms:modified xsi:type="dcterms:W3CDTF">2021-09-09T02:39:55Z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d674612d699d4993baf71d8b3d86edf7</vt:lpwstr>
  </property>
</Properties>
</file>