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45" w:rsidRDefault="00EB5445" w:rsidP="00EB5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30 </w:t>
      </w:r>
      <w:r w:rsidRPr="006651E6">
        <w:rPr>
          <w:rFonts w:ascii="Times New Roman" w:hAnsi="Times New Roman" w:cs="Times New Roman"/>
          <w:b/>
          <w:sz w:val="28"/>
          <w:szCs w:val="28"/>
          <w:lang w:val="kk-KZ"/>
        </w:rPr>
        <w:t>қыркүйектегі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</w:t>
      </w:r>
      <w:r w:rsidRPr="00D814E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Ерейментау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Ерейментау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Насыр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Смағұлов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E6">
        <w:rPr>
          <w:rFonts w:ascii="Times New Roman" w:hAnsi="Times New Roman" w:cs="Times New Roman"/>
          <w:b/>
          <w:sz w:val="28"/>
          <w:szCs w:val="28"/>
        </w:rPr>
        <w:t>мектеп-лицейі</w:t>
      </w:r>
      <w:proofErr w:type="spellEnd"/>
      <w:r w:rsidRPr="00D814E6">
        <w:rPr>
          <w:rFonts w:ascii="Times New Roman" w:hAnsi="Times New Roman" w:cs="Times New Roman"/>
          <w:b/>
          <w:sz w:val="28"/>
          <w:szCs w:val="28"/>
        </w:rPr>
        <w:t>"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ММ қаржылық қызметінің негізгі көрсеткіштері.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445" w:rsidRPr="0071043A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EB5445" w:rsidRPr="0071043A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Мектепте оқитындард</w:t>
      </w:r>
      <w:r>
        <w:rPr>
          <w:rFonts w:ascii="Times New Roman" w:hAnsi="Times New Roman" w:cs="Times New Roman"/>
          <w:sz w:val="28"/>
          <w:szCs w:val="28"/>
          <w:lang w:val="kk-KZ"/>
        </w:rPr>
        <w:t>ың орташа жылдық контингенті 648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1-ші білім алушының орташа шығыны</w:t>
      </w:r>
    </w:p>
    <w:p w:rsidR="00EB5445" w:rsidRPr="00D814E6" w:rsidRDefault="00EB5445" w:rsidP="00EB5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Барлығы 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жоспарлы шығыстар 277960,6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аудан м</w:t>
      </w:r>
      <w:r>
        <w:rPr>
          <w:rFonts w:ascii="Times New Roman" w:hAnsi="Times New Roman" w:cs="Times New Roman"/>
          <w:sz w:val="28"/>
          <w:szCs w:val="28"/>
          <w:lang w:val="kk-KZ"/>
        </w:rPr>
        <w:t>ектептері бойынша шығыстар 245999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құрады.</w:t>
      </w:r>
    </w:p>
    <w:p w:rsidR="00EB5445" w:rsidRDefault="00EB5445" w:rsidP="00EB5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Жоспар б</w:t>
      </w:r>
      <w:r>
        <w:rPr>
          <w:rFonts w:ascii="Times New Roman" w:hAnsi="Times New Roman" w:cs="Times New Roman"/>
          <w:sz w:val="28"/>
          <w:szCs w:val="28"/>
          <w:lang w:val="kk-KZ"/>
        </w:rPr>
        <w:t>ойынша жылдық жалақы қоры 236399,6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9 айда 214526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олардың ішінде: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Әкімшілік персонал (директор, директордың о</w:t>
      </w:r>
      <w:r>
        <w:rPr>
          <w:rFonts w:ascii="Times New Roman" w:hAnsi="Times New Roman" w:cs="Times New Roman"/>
          <w:sz w:val="28"/>
          <w:szCs w:val="28"/>
          <w:lang w:val="kk-KZ"/>
        </w:rPr>
        <w:t>рынбасары) жылдық жоспар 17544,6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 айда 13419,7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әкімшілік персоналдың штат саны 6 бірлікті құрайды,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орт</w:t>
      </w:r>
      <w:r>
        <w:rPr>
          <w:rFonts w:ascii="Times New Roman" w:hAnsi="Times New Roman" w:cs="Times New Roman"/>
          <w:sz w:val="28"/>
          <w:szCs w:val="28"/>
          <w:lang w:val="kk-KZ"/>
        </w:rPr>
        <w:t>аша айлық жалақы 1 бірлік 248513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 (мұғалімдер) жылдық жоспар </w:t>
      </w:r>
      <w:r>
        <w:rPr>
          <w:rFonts w:ascii="Times New Roman" w:hAnsi="Times New Roman" w:cs="Times New Roman"/>
          <w:sz w:val="28"/>
          <w:szCs w:val="28"/>
          <w:lang w:val="kk-KZ"/>
        </w:rPr>
        <w:t>185271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 айда 173035,3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мұғалімдердің штаттық саны 62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орт</w:t>
      </w:r>
      <w:r>
        <w:rPr>
          <w:rFonts w:ascii="Times New Roman" w:hAnsi="Times New Roman" w:cs="Times New Roman"/>
          <w:sz w:val="28"/>
          <w:szCs w:val="28"/>
          <w:lang w:val="kk-KZ"/>
        </w:rPr>
        <w:t>аша айлық жалақы 1 бірлік 308246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Басқа педагогикалық персонал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(педагог-психолог, әлеуметтік педагог, тәлімгер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т.б.) жылдық жоспар 9465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 айда 7260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штат саны 6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таша айлық жалақы 1 бірлік 134444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>Көмекші және техникалық персонал жылдық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 24119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 айда 20811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D814E6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көмекші және Тех</w:t>
      </w:r>
      <w:r>
        <w:rPr>
          <w:rFonts w:ascii="Times New Roman" w:hAnsi="Times New Roman" w:cs="Times New Roman"/>
          <w:sz w:val="28"/>
          <w:szCs w:val="28"/>
          <w:lang w:val="kk-KZ"/>
        </w:rPr>
        <w:t>никалық персоналдың штат саны 25,5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4E6">
        <w:rPr>
          <w:rFonts w:ascii="Times New Roman" w:hAnsi="Times New Roman" w:cs="Times New Roman"/>
          <w:sz w:val="28"/>
          <w:szCs w:val="28"/>
          <w:lang w:val="kk-KZ"/>
        </w:rPr>
        <w:t>1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>тің орташа айлық жалақысы 86322</w:t>
      </w:r>
      <w:r w:rsidRPr="00D814E6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B5445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Салықтар және бюджетке төленетін басқа да мінде</w:t>
      </w:r>
      <w:r>
        <w:rPr>
          <w:rFonts w:ascii="Times New Roman" w:hAnsi="Times New Roman" w:cs="Times New Roman"/>
          <w:sz w:val="28"/>
          <w:szCs w:val="28"/>
          <w:lang w:val="kk-KZ"/>
        </w:rPr>
        <w:t>тті төлемдер жылдық жоспар 26804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 айда 22066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71043A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Мектеп бойынша коммуналдық шығыстарға (жарық, су, жылыту, байланыс ,интернет, үй-жайларды жалға ал</w:t>
      </w:r>
      <w:r>
        <w:rPr>
          <w:rFonts w:ascii="Times New Roman" w:hAnsi="Times New Roman" w:cs="Times New Roman"/>
          <w:sz w:val="28"/>
          <w:szCs w:val="28"/>
          <w:lang w:val="kk-KZ"/>
        </w:rPr>
        <w:t>у және т.б.) жылдық жоспар 12654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</w:t>
      </w:r>
      <w:r>
        <w:rPr>
          <w:rFonts w:ascii="Times New Roman" w:hAnsi="Times New Roman" w:cs="Times New Roman"/>
          <w:sz w:val="28"/>
          <w:szCs w:val="28"/>
          <w:lang w:val="kk-KZ"/>
        </w:rPr>
        <w:t>іс жүзінде 9 айда 7304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B5445" w:rsidRPr="00F4332E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Мектеп бойынша үй-жайлар мен жабдықтарды ағымдағы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жөндеуге жылдық жоспар 2013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</w:t>
      </w:r>
    </w:p>
    <w:p w:rsidR="00EB5445" w:rsidRPr="000C520F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Күрделі шығыстарға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(күрделі жөндеу, негізгі құралдарды сатып алу)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бойынша жылдық жоспар 90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ың теңгені құрайды, іс жүзінде 9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0 мың теңге аударылды.</w:t>
      </w:r>
    </w:p>
    <w:p w:rsidR="00EB5445" w:rsidRPr="00AA2227" w:rsidRDefault="00EB5445" w:rsidP="00EB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Басқа шығындар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>(әдебиеттерді, кеңсе тауарларын және әлеуметтік шаруашылық тауарларын сатып алу.әкем.және медстрах т.б.) мектеп бойынша жылдық жоспар 0 мың теңге</w:t>
      </w:r>
      <w:r>
        <w:rPr>
          <w:rFonts w:ascii="Times New Roman" w:hAnsi="Times New Roman" w:cs="Times New Roman"/>
          <w:sz w:val="28"/>
          <w:szCs w:val="28"/>
          <w:lang w:val="kk-KZ"/>
        </w:rPr>
        <w:t>ні құрайды, іс жүзінде 9</w:t>
      </w:r>
      <w:r w:rsidRPr="00AA2227">
        <w:rPr>
          <w:rFonts w:ascii="Times New Roman" w:hAnsi="Times New Roman" w:cs="Times New Roman"/>
          <w:sz w:val="28"/>
          <w:szCs w:val="28"/>
          <w:lang w:val="kk-KZ"/>
        </w:rPr>
        <w:t xml:space="preserve"> айда 0 мың теңге аударылды.</w:t>
      </w:r>
    </w:p>
    <w:p w:rsidR="00EB5445" w:rsidRPr="00646889" w:rsidRDefault="00EB5445" w:rsidP="00EB5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601" w:rsidRPr="00EB5445" w:rsidRDefault="00831601">
      <w:pPr>
        <w:rPr>
          <w:lang w:val="kk-KZ"/>
        </w:rPr>
      </w:pPr>
    </w:p>
    <w:sectPr w:rsidR="00831601" w:rsidRPr="00EB5445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445"/>
    <w:rsid w:val="00831601"/>
    <w:rsid w:val="00E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2022-10-17T05:34:00Z</dcterms:created>
  <dcterms:modified xsi:type="dcterms:W3CDTF">2022-10-17T05:34:00Z</dcterms:modified>
</cp:coreProperties>
</file>