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78" w:rsidRPr="00EC3978" w:rsidRDefault="00EC3978" w:rsidP="00EC3978">
      <w:pPr>
        <w:pStyle w:val="3"/>
        <w:rPr>
          <w:sz w:val="20"/>
          <w:szCs w:val="20"/>
        </w:rPr>
      </w:pPr>
    </w:p>
    <w:p w:rsidR="00EC3978" w:rsidRPr="00EC3978" w:rsidRDefault="00EC3978" w:rsidP="00EC3978">
      <w:pPr>
        <w:spacing w:after="0"/>
        <w:rPr>
          <w:sz w:val="20"/>
          <w:szCs w:val="20"/>
          <w:lang w:val="ru-RU"/>
        </w:rPr>
      </w:pPr>
      <w:r w:rsidRPr="00EC3978">
        <w:rPr>
          <w:b/>
          <w:color w:val="000000"/>
          <w:sz w:val="20"/>
          <w:szCs w:val="20"/>
          <w:lang w:val="ru-RU"/>
        </w:rPr>
        <w:t>Об утверждении Санитарных правил "Санитарно-эпидемиологические требования к объектам образования"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r w:rsidRPr="00EC3978">
        <w:rPr>
          <w:color w:val="000000"/>
          <w:sz w:val="20"/>
          <w:szCs w:val="20"/>
          <w:lang w:val="ru-RU"/>
        </w:rPr>
        <w:t xml:space="preserve">Приказ Министра здравоохранения Республики Казахстан от </w:t>
      </w:r>
      <w:r w:rsidRPr="00EC3978">
        <w:rPr>
          <w:b/>
          <w:color w:val="000000"/>
          <w:sz w:val="20"/>
          <w:szCs w:val="20"/>
          <w:lang w:val="ru-RU"/>
        </w:rPr>
        <w:t>5 августа 2021 года № Қ</w:t>
      </w:r>
      <w:proofErr w:type="gramStart"/>
      <w:r w:rsidRPr="00EC3978">
        <w:rPr>
          <w:b/>
          <w:color w:val="000000"/>
          <w:sz w:val="20"/>
          <w:szCs w:val="20"/>
          <w:lang w:val="ru-RU"/>
        </w:rPr>
        <w:t>Р</w:t>
      </w:r>
      <w:proofErr w:type="gramEnd"/>
      <w:r w:rsidRPr="00EC3978">
        <w:rPr>
          <w:b/>
          <w:color w:val="000000"/>
          <w:sz w:val="20"/>
          <w:szCs w:val="20"/>
          <w:lang w:val="ru-RU"/>
        </w:rPr>
        <w:t xml:space="preserve"> ДСМ-76.</w:t>
      </w:r>
      <w:r w:rsidRPr="00EC3978">
        <w:rPr>
          <w:color w:val="000000"/>
          <w:sz w:val="20"/>
          <w:szCs w:val="20"/>
          <w:lang w:val="ru-RU"/>
        </w:rPr>
        <w:t xml:space="preserve"> Зарегистрирован в Министерстве юстиции Республики Казахстан 6 августа 2021 года № 23890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0" w:name="z4"/>
      <w:r w:rsidRPr="00EC3978">
        <w:rPr>
          <w:color w:val="000000"/>
          <w:sz w:val="20"/>
          <w:szCs w:val="20"/>
          <w:lang w:val="ru-RU"/>
        </w:rPr>
        <w:t xml:space="preserve"> </w:t>
      </w:r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</w:t>
      </w:r>
      <w:proofErr w:type="gramStart"/>
      <w:r w:rsidRPr="00EC3978">
        <w:rPr>
          <w:color w:val="000000"/>
          <w:sz w:val="20"/>
          <w:szCs w:val="20"/>
          <w:lang w:val="ru-RU"/>
        </w:rPr>
        <w:t>В соответствии с подпунктом 132-1) пункта 16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ПРИКАЗЫВАЮ:</w:t>
      </w:r>
      <w:proofErr w:type="gramEnd"/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" w:name="z5"/>
      <w:bookmarkEnd w:id="0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1. Утвердить прилагаемые Санитарные правила "Санитарно-эпидемиологические требования к объектам образования".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" w:name="z6"/>
      <w:bookmarkEnd w:id="1"/>
      <w:r w:rsidRPr="00EC3978">
        <w:rPr>
          <w:color w:val="000000"/>
          <w:sz w:val="20"/>
          <w:szCs w:val="20"/>
          <w:lang w:val="ru-RU"/>
        </w:rPr>
        <w:t xml:space="preserve"> </w:t>
      </w:r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2. Признать утратившими силу некоторые приказы Министерства здравоохранения Республики Казахстан по перечню согласно приложению к настоящему приказу.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" w:name="z7"/>
      <w:bookmarkEnd w:id="2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3.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4" w:name="z8"/>
      <w:bookmarkEnd w:id="3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5" w:name="z9"/>
      <w:bookmarkEnd w:id="4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2) размещение настоящего приказа на </w:t>
      </w:r>
      <w:proofErr w:type="spellStart"/>
      <w:r w:rsidRPr="00EC3978">
        <w:rPr>
          <w:color w:val="000000"/>
          <w:sz w:val="20"/>
          <w:szCs w:val="20"/>
          <w:lang w:val="ru-RU"/>
        </w:rPr>
        <w:t>интернет-ресурсе</w:t>
      </w:r>
      <w:proofErr w:type="spellEnd"/>
      <w:r w:rsidRPr="00EC3978">
        <w:rPr>
          <w:color w:val="000000"/>
          <w:sz w:val="20"/>
          <w:szCs w:val="20"/>
          <w:lang w:val="ru-RU"/>
        </w:rPr>
        <w:t xml:space="preserve"> Министерства здравоохранения Республики Казахстан после его официального опубликования;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6" w:name="z10"/>
      <w:bookmarkEnd w:id="5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7" w:name="z11"/>
      <w:bookmarkEnd w:id="6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4. Контроль за исполнением настоящего приказа возложить </w:t>
      </w:r>
      <w:proofErr w:type="gramStart"/>
      <w:r w:rsidRPr="00EC3978">
        <w:rPr>
          <w:color w:val="000000"/>
          <w:sz w:val="20"/>
          <w:szCs w:val="20"/>
          <w:lang w:val="ru-RU"/>
        </w:rPr>
        <w:t>на</w:t>
      </w:r>
      <w:proofErr w:type="gramEnd"/>
      <w:r w:rsidRPr="00EC3978">
        <w:rPr>
          <w:color w:val="000000"/>
          <w:sz w:val="20"/>
          <w:szCs w:val="20"/>
          <w:lang w:val="ru-RU"/>
        </w:rPr>
        <w:t xml:space="preserve"> </w:t>
      </w:r>
      <w:proofErr w:type="gramStart"/>
      <w:r w:rsidRPr="00EC3978">
        <w:rPr>
          <w:color w:val="000000"/>
          <w:sz w:val="20"/>
          <w:szCs w:val="20"/>
          <w:lang w:val="ru-RU"/>
        </w:rPr>
        <w:t>курирующего</w:t>
      </w:r>
      <w:proofErr w:type="gramEnd"/>
      <w:r w:rsidRPr="00EC3978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EC3978">
        <w:rPr>
          <w:color w:val="000000"/>
          <w:sz w:val="20"/>
          <w:szCs w:val="20"/>
          <w:lang w:val="ru-RU"/>
        </w:rPr>
        <w:t>вице-министра</w:t>
      </w:r>
      <w:proofErr w:type="spellEnd"/>
      <w:r w:rsidRPr="00EC3978">
        <w:rPr>
          <w:color w:val="000000"/>
          <w:sz w:val="20"/>
          <w:szCs w:val="20"/>
          <w:lang w:val="ru-RU"/>
        </w:rPr>
        <w:t xml:space="preserve"> здравоохранения Республики Казахстан.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8" w:name="z12"/>
      <w:bookmarkEnd w:id="7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5.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8"/>
    <w:p w:rsidR="00EC3978" w:rsidRPr="00EC3978" w:rsidRDefault="00EC3978" w:rsidP="00EC3978">
      <w:pPr>
        <w:spacing w:after="0"/>
        <w:rPr>
          <w:sz w:val="20"/>
          <w:szCs w:val="20"/>
          <w:lang w:val="ru-RU"/>
        </w:rPr>
      </w:pPr>
    </w:p>
    <w:tbl>
      <w:tblPr>
        <w:tblW w:w="0" w:type="auto"/>
        <w:tblCellSpacing w:w="0" w:type="auto"/>
        <w:tblLook w:val="04A0"/>
      </w:tblPr>
      <w:tblGrid>
        <w:gridCol w:w="7226"/>
        <w:gridCol w:w="3860"/>
      </w:tblGrid>
      <w:tr w:rsidR="00EC3978" w:rsidRPr="00EC3978" w:rsidTr="00EC3978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0"/>
              <w:rPr>
                <w:sz w:val="20"/>
                <w:szCs w:val="20"/>
              </w:rPr>
            </w:pPr>
            <w:r w:rsidRPr="00EC3978">
              <w:rPr>
                <w:i/>
                <w:color w:val="000000"/>
                <w:sz w:val="20"/>
                <w:szCs w:val="20"/>
              </w:rPr>
              <w:t>     </w:t>
            </w:r>
            <w:r w:rsidRPr="00EC3978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C3978">
              <w:rPr>
                <w:i/>
                <w:color w:val="000000"/>
                <w:sz w:val="20"/>
                <w:szCs w:val="20"/>
              </w:rPr>
              <w:t>Министр</w:t>
            </w:r>
            <w:proofErr w:type="spellEnd"/>
            <w:r w:rsidRPr="00EC397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i/>
                <w:color w:val="000000"/>
                <w:sz w:val="20"/>
                <w:szCs w:val="20"/>
              </w:rPr>
              <w:t>здравоохранения</w:t>
            </w:r>
            <w:proofErr w:type="spellEnd"/>
            <w:r w:rsidRPr="00EC3978">
              <w:rPr>
                <w:sz w:val="20"/>
                <w:szCs w:val="20"/>
              </w:rPr>
              <w:br/>
            </w:r>
            <w:proofErr w:type="spellStart"/>
            <w:r w:rsidRPr="00EC3978">
              <w:rPr>
                <w:i/>
                <w:color w:val="000000"/>
                <w:sz w:val="20"/>
                <w:szCs w:val="20"/>
              </w:rPr>
              <w:t>Республики</w:t>
            </w:r>
            <w:proofErr w:type="spellEnd"/>
            <w:r w:rsidRPr="00EC3978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i/>
                <w:color w:val="000000"/>
                <w:sz w:val="20"/>
                <w:szCs w:val="20"/>
              </w:rPr>
              <w:t>Казахстан</w:t>
            </w:r>
            <w:proofErr w:type="spellEnd"/>
            <w:r w:rsidRPr="00EC3978">
              <w:rPr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0"/>
              <w:rPr>
                <w:sz w:val="20"/>
                <w:szCs w:val="20"/>
              </w:rPr>
            </w:pPr>
            <w:r w:rsidRPr="00EC3978">
              <w:rPr>
                <w:i/>
                <w:color w:val="000000"/>
                <w:sz w:val="20"/>
                <w:szCs w:val="20"/>
              </w:rPr>
              <w:t xml:space="preserve">А. </w:t>
            </w:r>
            <w:proofErr w:type="spellStart"/>
            <w:r w:rsidRPr="00EC3978">
              <w:rPr>
                <w:i/>
                <w:color w:val="000000"/>
                <w:sz w:val="20"/>
                <w:szCs w:val="20"/>
              </w:rPr>
              <w:t>Цой</w:t>
            </w:r>
            <w:proofErr w:type="spellEnd"/>
          </w:p>
        </w:tc>
      </w:tr>
    </w:tbl>
    <w:p w:rsidR="00EC3978" w:rsidRPr="00EC3978" w:rsidRDefault="00EC3978" w:rsidP="00EC3978">
      <w:pPr>
        <w:spacing w:after="0"/>
        <w:rPr>
          <w:sz w:val="20"/>
          <w:szCs w:val="20"/>
        </w:rPr>
      </w:pPr>
    </w:p>
    <w:p w:rsidR="00EC3978" w:rsidRPr="00EC3978" w:rsidRDefault="00EC3978" w:rsidP="00EC3978">
      <w:pPr>
        <w:spacing w:after="0"/>
        <w:rPr>
          <w:sz w:val="20"/>
          <w:szCs w:val="20"/>
          <w:lang w:val="ru-RU"/>
        </w:rPr>
      </w:pPr>
    </w:p>
    <w:tbl>
      <w:tblPr>
        <w:tblW w:w="0" w:type="auto"/>
        <w:tblCellSpacing w:w="0" w:type="auto"/>
        <w:tblLook w:val="04A0"/>
      </w:tblPr>
      <w:tblGrid>
        <w:gridCol w:w="4126"/>
        <w:gridCol w:w="5812"/>
      </w:tblGrid>
      <w:tr w:rsidR="00EC3978" w:rsidRPr="00EC3978" w:rsidTr="00EC3978">
        <w:trPr>
          <w:trHeight w:val="30"/>
          <w:tblCellSpacing w:w="0" w:type="auto"/>
        </w:trPr>
        <w:tc>
          <w:tcPr>
            <w:tcW w:w="4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0"/>
              <w:ind w:left="-15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>Утверждены приказом</w:t>
            </w:r>
            <w:r>
              <w:rPr>
                <w:sz w:val="20"/>
                <w:szCs w:val="20"/>
                <w:lang w:val="ru-RU"/>
              </w:rPr>
              <w:t xml:space="preserve">  </w:t>
            </w:r>
            <w:r w:rsidRPr="00EC3978">
              <w:rPr>
                <w:color w:val="000000"/>
                <w:sz w:val="20"/>
                <w:szCs w:val="20"/>
                <w:lang w:val="ru-RU"/>
              </w:rPr>
              <w:t>Министр здравоохранения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EC3978">
              <w:rPr>
                <w:color w:val="000000"/>
                <w:sz w:val="20"/>
                <w:szCs w:val="20"/>
                <w:lang w:val="ru-RU"/>
              </w:rPr>
              <w:t>Республики Казахстан</w:t>
            </w:r>
            <w:r>
              <w:rPr>
                <w:sz w:val="20"/>
                <w:szCs w:val="20"/>
                <w:lang w:val="ru-RU"/>
              </w:rPr>
              <w:t xml:space="preserve">  </w:t>
            </w:r>
            <w:r w:rsidRPr="00EC3978">
              <w:rPr>
                <w:color w:val="000000"/>
                <w:sz w:val="20"/>
                <w:szCs w:val="20"/>
                <w:lang w:val="ru-RU"/>
              </w:rPr>
              <w:t>от 5 августа 2021 года № Қ</w:t>
            </w:r>
            <w:proofErr w:type="gramStart"/>
            <w:r w:rsidRPr="00EC3978">
              <w:rPr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EC3978">
              <w:rPr>
                <w:color w:val="000000"/>
                <w:sz w:val="20"/>
                <w:szCs w:val="20"/>
                <w:lang w:val="ru-RU"/>
              </w:rPr>
              <w:t xml:space="preserve"> ДСМ-76</w:t>
            </w:r>
          </w:p>
        </w:tc>
      </w:tr>
    </w:tbl>
    <w:p w:rsidR="00EC3978" w:rsidRPr="00EC3978" w:rsidRDefault="00EC3978" w:rsidP="00EC3978">
      <w:pPr>
        <w:spacing w:after="0"/>
        <w:rPr>
          <w:sz w:val="20"/>
          <w:szCs w:val="20"/>
          <w:lang w:val="ru-RU"/>
        </w:rPr>
      </w:pPr>
      <w:bookmarkStart w:id="9" w:name="z18"/>
      <w:r w:rsidRPr="00EC3978">
        <w:rPr>
          <w:b/>
          <w:color w:val="000000"/>
          <w:sz w:val="20"/>
          <w:szCs w:val="20"/>
          <w:lang w:val="ru-RU"/>
        </w:rPr>
        <w:t xml:space="preserve"> Санитарные правила "Санитарно-эпидемиологические требования к объектам образования"</w:t>
      </w:r>
    </w:p>
    <w:p w:rsidR="00EC3978" w:rsidRPr="00EC3978" w:rsidRDefault="00EC3978" w:rsidP="00EC3978">
      <w:pPr>
        <w:spacing w:after="0"/>
        <w:rPr>
          <w:sz w:val="20"/>
          <w:szCs w:val="20"/>
          <w:lang w:val="ru-RU"/>
        </w:rPr>
      </w:pPr>
      <w:bookmarkStart w:id="10" w:name="z19"/>
      <w:bookmarkEnd w:id="9"/>
      <w:r w:rsidRPr="00EC3978">
        <w:rPr>
          <w:b/>
          <w:color w:val="000000"/>
          <w:sz w:val="20"/>
          <w:szCs w:val="20"/>
          <w:lang w:val="ru-RU"/>
        </w:rPr>
        <w:t xml:space="preserve"> Глава 1. Общие положения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1" w:name="z20"/>
      <w:bookmarkEnd w:id="10"/>
      <w:r w:rsidRPr="00EC3978">
        <w:rPr>
          <w:color w:val="000000"/>
          <w:sz w:val="20"/>
          <w:szCs w:val="20"/>
          <w:lang w:val="ru-RU"/>
        </w:rPr>
        <w:t xml:space="preserve"> </w:t>
      </w:r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1. </w:t>
      </w:r>
      <w:proofErr w:type="gramStart"/>
      <w:r w:rsidRPr="00EC3978">
        <w:rPr>
          <w:color w:val="000000"/>
          <w:sz w:val="20"/>
          <w:szCs w:val="20"/>
          <w:lang w:val="ru-RU"/>
        </w:rPr>
        <w:t>Настоящие Санитарные правила "Санитарно-эпидемиологические требования к объектам образования" (далее – Санитарные правила) разработаны в соответствии с подпунктом 132-1) пункта 16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"О некоторых вопросах министерств здравоохранения и национальной экономики Республики Казахстан" (далее – Положение) и устанавливают санитарно-эпидемиологические требования к выбору земельного участка под строительство объекта, проектированию</w:t>
      </w:r>
      <w:proofErr w:type="gramEnd"/>
      <w:r w:rsidRPr="00EC3978">
        <w:rPr>
          <w:color w:val="000000"/>
          <w:sz w:val="20"/>
          <w:szCs w:val="20"/>
          <w:lang w:val="ru-RU"/>
        </w:rPr>
        <w:t xml:space="preserve">, </w:t>
      </w:r>
      <w:proofErr w:type="gramStart"/>
      <w:r w:rsidRPr="00EC3978">
        <w:rPr>
          <w:color w:val="000000"/>
          <w:sz w:val="20"/>
          <w:szCs w:val="20"/>
          <w:lang w:val="ru-RU"/>
        </w:rPr>
        <w:t>реконструкции, эксплуатации, водоснабжению, водоотведению, теплоснабжению, освещению, вентиляции, кондиционированию, ремонту и содержанию, условиям проживания, питания, обучения и производственной практике, производственному контролю, условиям труда и бытовому обслуживанию персонала, медицинскому обеспечению обучающихся и воспитанников на объектах образования независимо от форм собственности.</w:t>
      </w:r>
      <w:proofErr w:type="gramEnd"/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2" w:name="z21"/>
      <w:bookmarkEnd w:id="11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2. Настоящие Санитарные правила распространяются на объекты организаций образования, в том числе воспитания, мест проживания и питания обучающихся и воспитанников, </w:t>
      </w:r>
      <w:proofErr w:type="spellStart"/>
      <w:r w:rsidRPr="00EC3978">
        <w:rPr>
          <w:color w:val="000000"/>
          <w:sz w:val="20"/>
          <w:szCs w:val="20"/>
          <w:lang w:val="ru-RU"/>
        </w:rPr>
        <w:t>интернатные</w:t>
      </w:r>
      <w:proofErr w:type="spellEnd"/>
      <w:r w:rsidRPr="00EC3978">
        <w:rPr>
          <w:color w:val="000000"/>
          <w:sz w:val="20"/>
          <w:szCs w:val="20"/>
          <w:lang w:val="ru-RU"/>
        </w:rPr>
        <w:t xml:space="preserve"> организации всех видов и типов (далее – объекты) за исключением дошкольных объектов воспитания и обучения детей (далее – дошкольные организации).</w:t>
      </w:r>
    </w:p>
    <w:p w:rsidR="00EC3978" w:rsidRPr="00EC3978" w:rsidRDefault="00EC3978" w:rsidP="00EC3978">
      <w:pPr>
        <w:spacing w:after="0"/>
        <w:ind w:left="142" w:right="-656"/>
        <w:jc w:val="both"/>
        <w:rPr>
          <w:sz w:val="20"/>
          <w:szCs w:val="20"/>
          <w:lang w:val="ru-RU"/>
        </w:rPr>
      </w:pPr>
      <w:bookmarkStart w:id="13" w:name="z22"/>
      <w:bookmarkEnd w:id="12"/>
      <w:r w:rsidRPr="00EC3978">
        <w:rPr>
          <w:color w:val="000000"/>
          <w:sz w:val="20"/>
          <w:szCs w:val="20"/>
          <w:lang w:val="ru-RU"/>
        </w:rPr>
        <w:t xml:space="preserve"> </w:t>
      </w:r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3. На объектах проводятся лабораторно-инструментальные исследования в соответствии с приложением 1 к настоящим Санитарным правилам.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4" w:name="z23"/>
      <w:bookmarkEnd w:id="13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4. В настоящих Санитарных правилах использованы следующие понятия: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5" w:name="z24"/>
      <w:bookmarkEnd w:id="14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1) специальные образовательные организации – организации образования, обеспечивающие условия, включающие специальные учебные программы и методы обучения, технические и иные средства, среду жизнедеятельности, а также медицинские, социальные и иные услуги, без которых невозможно освоение общеобразовательных учебных и образовательных программ лицами (детьми) с особыми образовательными потребностями;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6" w:name="z25"/>
      <w:bookmarkEnd w:id="15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2) организация среднего образования – организация образования, реализующая общеобразовательные учебные программы дошкольного воспитания и обучения, начального, основного среднего, общего среднего образования, специализированные общеобразовательные и специальные учебные программы;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7" w:name="z26"/>
      <w:bookmarkEnd w:id="16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3) бракераж – оценка качества продуктов питания и готовых блюд по органолептическим показателям;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8" w:name="z27"/>
      <w:bookmarkEnd w:id="17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4) организация образования – юридические лица, а также имеющие статус международных школ филиалы юридических лиц, которые реализуют одну или несколько образовательных программ и (или) обеспечивают содержание и воспитание обучающихся и воспитанников независимо от формы собственности и организационной правовой формы, индивидуальные предприниматели без образования юридического лица, реализующие общеобразовательные учебные программы;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9" w:name="z28"/>
      <w:bookmarkEnd w:id="18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5) учебно-оздоровительная организация образования – юридическое лицо, осуществляющее функции по воспитанию, образованию, оздоровлению, отдыху детей и учащейся молодежи;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0" w:name="z29"/>
      <w:bookmarkEnd w:id="19"/>
      <w:r w:rsidRPr="00EC3978">
        <w:rPr>
          <w:color w:val="000000"/>
          <w:sz w:val="20"/>
          <w:szCs w:val="20"/>
        </w:rPr>
        <w:lastRenderedPageBreak/>
        <w:t>     </w:t>
      </w:r>
      <w:r w:rsidRPr="00EC3978">
        <w:rPr>
          <w:color w:val="000000"/>
          <w:sz w:val="20"/>
          <w:szCs w:val="20"/>
          <w:lang w:val="ru-RU"/>
        </w:rPr>
        <w:t xml:space="preserve"> 6) физическая культура – составная часть культуры, область социальной деятельности, представляющая собой совокупность духовных и материальных ценностей, создаваемых и используемых обществом в целях развития физических и интеллектуальных способностей человека, совершенствования его двигательной активности и формирования здорового образа жизни, социальной адаптации путем физического воспитания и развития;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1" w:name="z30"/>
      <w:bookmarkEnd w:id="20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</w:t>
      </w:r>
      <w:proofErr w:type="gramStart"/>
      <w:r w:rsidRPr="00EC3978">
        <w:rPr>
          <w:color w:val="000000"/>
          <w:sz w:val="20"/>
          <w:szCs w:val="20"/>
          <w:lang w:val="ru-RU"/>
        </w:rPr>
        <w:t>7) письменные принадлежности – письменные тетради, инструменты для письма и рисования, к которым относятся ручки, карандаши, фломастеры, пенал, циркуль, маркеры, угольки, мелки, стержни, грифеля;</w:t>
      </w:r>
      <w:proofErr w:type="gramEnd"/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2" w:name="z31"/>
      <w:bookmarkEnd w:id="21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8) общеобразовательная организация – учебное заведение, реализующее общеобразовательные учебные программы начального, основного среднего и общего среднего образования, а также образовательные программы дополнительного образования обучающихся и воспитанников;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3" w:name="z32"/>
      <w:bookmarkEnd w:id="22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9) организация образования для детей-сирот и детей, оставшихся без попечения родителей – организация, в которой создаются благоприятные условия для воспитания, получения образования с предоставлением мест проживания детям-сиротам, детям, оставшимся без попечения родителей;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4" w:name="z33"/>
      <w:bookmarkEnd w:id="23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10) личная медицинская книжка – персональный документ, в который заносятся результаты обязательных медицинских осмотров с отметкой о допуске к работе;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5" w:name="z34"/>
      <w:bookmarkEnd w:id="24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11) максимальная учебная нагрузка – общее количество часов инвариантной и вариативной части Типового учебного плана;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6" w:name="z35"/>
      <w:bookmarkEnd w:id="25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12) </w:t>
      </w:r>
      <w:proofErr w:type="spellStart"/>
      <w:r w:rsidRPr="00EC3978">
        <w:rPr>
          <w:color w:val="000000"/>
          <w:sz w:val="20"/>
          <w:szCs w:val="20"/>
          <w:lang w:val="ru-RU"/>
        </w:rPr>
        <w:t>интернатные</w:t>
      </w:r>
      <w:proofErr w:type="spellEnd"/>
      <w:r w:rsidRPr="00EC3978">
        <w:rPr>
          <w:color w:val="000000"/>
          <w:sz w:val="20"/>
          <w:szCs w:val="20"/>
          <w:lang w:val="ru-RU"/>
        </w:rPr>
        <w:t xml:space="preserve"> организации – организации образования, обеспечивающие государственные гарантии прав на образование определенных категорий лиц с предоставлением мест проживания;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7" w:name="z36"/>
      <w:bookmarkEnd w:id="26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</w:t>
      </w:r>
      <w:proofErr w:type="gramStart"/>
      <w:r w:rsidRPr="00EC3978">
        <w:rPr>
          <w:color w:val="000000"/>
          <w:sz w:val="20"/>
          <w:szCs w:val="20"/>
          <w:lang w:val="ru-RU"/>
        </w:rPr>
        <w:t>13) центры адаптации несовершеннолетних (далее – ЦАН) – организации, находящиеся в ведении органов образования, обеспечивающие прием, временное содержание и проживание безнадзорных и беспризорных детей и подростков в возрасте от трех до восемнадцати лет до установления родителей или других законных представителей, детей, оставшихся без попечения родителей или лиц, их заменяющих, в случае невозможности их своевременного устройства, детей, отобранных при непосредственной угрозе их жизни</w:t>
      </w:r>
      <w:proofErr w:type="gramEnd"/>
      <w:r w:rsidRPr="00EC3978">
        <w:rPr>
          <w:color w:val="000000"/>
          <w:sz w:val="20"/>
          <w:szCs w:val="20"/>
          <w:lang w:val="ru-RU"/>
        </w:rPr>
        <w:t xml:space="preserve"> или здоровью органом опеки и попечительства от родителей (одного из них) или от других лиц, на попечении которых они находятся, детей, направляемых в специальные организации образования, а также детей, находящихся в трудной жизненной ситуации вследствие жестокого обращения, приведшего </w:t>
      </w:r>
      <w:proofErr w:type="gramStart"/>
      <w:r w:rsidRPr="00EC3978">
        <w:rPr>
          <w:color w:val="000000"/>
          <w:sz w:val="20"/>
          <w:szCs w:val="20"/>
          <w:lang w:val="ru-RU"/>
        </w:rPr>
        <w:t>к</w:t>
      </w:r>
      <w:proofErr w:type="gramEnd"/>
      <w:r w:rsidRPr="00EC3978">
        <w:rPr>
          <w:color w:val="000000"/>
          <w:sz w:val="20"/>
          <w:szCs w:val="20"/>
          <w:lang w:val="ru-RU"/>
        </w:rPr>
        <w:t xml:space="preserve"> социальной </w:t>
      </w:r>
      <w:proofErr w:type="spellStart"/>
      <w:r w:rsidRPr="00EC3978">
        <w:rPr>
          <w:color w:val="000000"/>
          <w:sz w:val="20"/>
          <w:szCs w:val="20"/>
          <w:lang w:val="ru-RU"/>
        </w:rPr>
        <w:t>дезадаптации</w:t>
      </w:r>
      <w:proofErr w:type="spellEnd"/>
      <w:r w:rsidRPr="00EC3978">
        <w:rPr>
          <w:color w:val="000000"/>
          <w:sz w:val="20"/>
          <w:szCs w:val="20"/>
          <w:lang w:val="ru-RU"/>
        </w:rPr>
        <w:t xml:space="preserve"> и социальной </w:t>
      </w:r>
      <w:proofErr w:type="spellStart"/>
      <w:r w:rsidRPr="00EC3978">
        <w:rPr>
          <w:color w:val="000000"/>
          <w:sz w:val="20"/>
          <w:szCs w:val="20"/>
          <w:lang w:val="ru-RU"/>
        </w:rPr>
        <w:t>депривации</w:t>
      </w:r>
      <w:proofErr w:type="spellEnd"/>
      <w:r w:rsidRPr="00EC3978">
        <w:rPr>
          <w:color w:val="000000"/>
          <w:sz w:val="20"/>
          <w:szCs w:val="20"/>
          <w:lang w:val="ru-RU"/>
        </w:rPr>
        <w:t>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8" w:name="z37"/>
      <w:bookmarkEnd w:id="27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14) лицей – учебное заведение, реализующее общеобразовательные учебные программы основного среднего и общего среднего образования и образовательные программы дополнительного образования, обеспечивающие расширенное и углубленное естественно–математическое образование </w:t>
      </w:r>
      <w:proofErr w:type="gramStart"/>
      <w:r w:rsidRPr="00EC3978">
        <w:rPr>
          <w:color w:val="000000"/>
          <w:sz w:val="20"/>
          <w:szCs w:val="20"/>
          <w:lang w:val="ru-RU"/>
        </w:rPr>
        <w:t>обучающихся</w:t>
      </w:r>
      <w:proofErr w:type="gramEnd"/>
      <w:r w:rsidRPr="00EC3978">
        <w:rPr>
          <w:color w:val="000000"/>
          <w:sz w:val="20"/>
          <w:szCs w:val="20"/>
          <w:lang w:val="ru-RU"/>
        </w:rPr>
        <w:t xml:space="preserve"> в соответствии с их склонностями и способностями;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9" w:name="z38"/>
      <w:bookmarkEnd w:id="28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15) специализированная организация образования – учебное заведение, спортивные объекты, реализующее специализированные общеобразовательные учебные программы основного и общего среднего образования, разработанные на основании государственных общеобязательных стандартов образования и направленных на углубленное освоение основ наук, культуры, искусства, спорта, военного дела, развитие их творческого потенциала и дарований;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0" w:name="z39"/>
      <w:bookmarkEnd w:id="29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16) </w:t>
      </w:r>
      <w:proofErr w:type="spellStart"/>
      <w:r w:rsidRPr="00EC3978">
        <w:rPr>
          <w:color w:val="000000"/>
          <w:sz w:val="20"/>
          <w:szCs w:val="20"/>
          <w:lang w:val="ru-RU"/>
        </w:rPr>
        <w:t>предшкольные</w:t>
      </w:r>
      <w:proofErr w:type="spellEnd"/>
      <w:r w:rsidRPr="00EC3978">
        <w:rPr>
          <w:color w:val="000000"/>
          <w:sz w:val="20"/>
          <w:szCs w:val="20"/>
          <w:lang w:val="ru-RU"/>
        </w:rPr>
        <w:t xml:space="preserve"> классы – классы для детей с пяти лет в общеобразовательных школах, в которых проводится одногодичная обязательная бесплатная </w:t>
      </w:r>
      <w:proofErr w:type="spellStart"/>
      <w:r w:rsidRPr="00EC3978">
        <w:rPr>
          <w:color w:val="000000"/>
          <w:sz w:val="20"/>
          <w:szCs w:val="20"/>
          <w:lang w:val="ru-RU"/>
        </w:rPr>
        <w:t>предшкольная</w:t>
      </w:r>
      <w:proofErr w:type="spellEnd"/>
      <w:r w:rsidRPr="00EC3978">
        <w:rPr>
          <w:color w:val="000000"/>
          <w:sz w:val="20"/>
          <w:szCs w:val="20"/>
          <w:lang w:val="ru-RU"/>
        </w:rPr>
        <w:t xml:space="preserve"> подготовка;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1" w:name="z40"/>
      <w:bookmarkEnd w:id="30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17) внешкольная организация дополнительного образования (далее – внешкольные объекты) – учебно-воспитательная организация, предназначенная для обеспечения необходимых условий личностного развития, укрепления здоровья и профессионального самоопределения, творческого труда обучающихся и воспитанников, формирования их общей культуры, адаптации личности к жизни в обществе, организации содержательного досуга;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2" w:name="z41"/>
      <w:bookmarkEnd w:id="31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18) учебно-методический комплекс (далее – УМК) – совокупность единичных учебных и методических изданий, сопровождающие учебник и направленные на обеспечение освоения </w:t>
      </w:r>
      <w:proofErr w:type="gramStart"/>
      <w:r w:rsidRPr="00EC3978">
        <w:rPr>
          <w:color w:val="000000"/>
          <w:sz w:val="20"/>
          <w:szCs w:val="20"/>
          <w:lang w:val="ru-RU"/>
        </w:rPr>
        <w:t>обучающимися</w:t>
      </w:r>
      <w:proofErr w:type="gramEnd"/>
      <w:r w:rsidRPr="00EC3978">
        <w:rPr>
          <w:color w:val="000000"/>
          <w:sz w:val="20"/>
          <w:szCs w:val="20"/>
          <w:lang w:val="ru-RU"/>
        </w:rPr>
        <w:t xml:space="preserve"> содержания учебных предметов (дисциплин);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3" w:name="z42"/>
      <w:bookmarkEnd w:id="32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19) учебная нагрузка – суммарная нормируемая занятость в учебно-воспитательном процессе для каждой возрастной группы, которая измеряется в учебных часах;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4" w:name="z43"/>
      <w:bookmarkEnd w:id="33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20) учебный час – продолжительность урока (занятий) или лекции от начала до перемены (перерыва);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5" w:name="z44"/>
      <w:bookmarkEnd w:id="34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21) оптимальные микроклиматические условия – сочетание количественных показателей микроклимата, которые при длительном и систематическом воздействии на обучающихся и воспитанников обеспечивают сохранение нормального теплового состояния организма без напряжения механизмов терморегуляции;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6" w:name="z45"/>
      <w:bookmarkEnd w:id="35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22) производственный контроль – комплекс мероприятий, в том числе лабораторных исследований и испытаний производимой продукции, работ и услуг, выполняемых индивидуальным предпринимателем или юридическим лицом, направленных на обеспечение безопасности и (или) безвредности для человека и среды обитания;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7" w:name="z46"/>
      <w:bookmarkEnd w:id="36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23) рекреация – помещение для отдыха и восстановления сил, обучающихся и воспитанников во время перемены и в свободное от занятий время;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8" w:name="z47"/>
      <w:bookmarkEnd w:id="37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24) санитарно-дворовые установки (далее – СДУ) – туалет, не связанный с централизованной канализацией, расположенный на территории объекта, имеющий надземную часть и выгребную яму;</w:t>
      </w:r>
    </w:p>
    <w:p w:rsidR="00EC3978" w:rsidRPr="00EC3978" w:rsidRDefault="00EC3978" w:rsidP="00EC3978">
      <w:pPr>
        <w:spacing w:after="0"/>
        <w:ind w:right="-601"/>
        <w:jc w:val="both"/>
        <w:rPr>
          <w:sz w:val="20"/>
          <w:szCs w:val="20"/>
          <w:lang w:val="ru-RU"/>
        </w:rPr>
      </w:pPr>
      <w:bookmarkStart w:id="39" w:name="z48"/>
      <w:bookmarkEnd w:id="38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25) санитарная специальная одежда (далее – специальная одежда) – комплект защитной одежды персонала, предназначенный для защиты сырья, вспомогательных материалов и готового продукта от загрязнения механическими частицами, микроорганизмами и другими загрязнениями;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40" w:name="z49"/>
      <w:bookmarkEnd w:id="39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26) септик – сооружение для очистки небольших количеств бытовых сточных вод;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41" w:name="z50"/>
      <w:bookmarkEnd w:id="40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27) спортивные объекты – организации, деятельность которых связана с организацией и осуществлением лечебно-оздоровительных, физкультурно-оздоровительных, учебно-воспитательных работ и культурного досуга детей и подростков;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42" w:name="z51"/>
      <w:bookmarkEnd w:id="41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28) наполняемость классов (групп) – нормируемое количество обучающихся;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43" w:name="z52"/>
      <w:bookmarkEnd w:id="42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29) рациональное питание – сбалансированное питание, с учетом физиологических и возрастных норм питания;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44" w:name="z53"/>
      <w:bookmarkEnd w:id="43"/>
      <w:r w:rsidRPr="00EC3978">
        <w:rPr>
          <w:color w:val="000000"/>
          <w:sz w:val="20"/>
          <w:szCs w:val="20"/>
        </w:rPr>
        <w:lastRenderedPageBreak/>
        <w:t>     </w:t>
      </w:r>
      <w:r w:rsidRPr="00EC3978">
        <w:rPr>
          <w:color w:val="000000"/>
          <w:sz w:val="20"/>
          <w:szCs w:val="20"/>
          <w:lang w:val="ru-RU"/>
        </w:rPr>
        <w:t xml:space="preserve"> 30) </w:t>
      </w:r>
      <w:proofErr w:type="spellStart"/>
      <w:r w:rsidRPr="00EC3978">
        <w:rPr>
          <w:color w:val="000000"/>
          <w:sz w:val="20"/>
          <w:szCs w:val="20"/>
          <w:lang w:val="ru-RU"/>
        </w:rPr>
        <w:t>маломобильные</w:t>
      </w:r>
      <w:proofErr w:type="spellEnd"/>
      <w:r w:rsidRPr="00EC3978">
        <w:rPr>
          <w:color w:val="000000"/>
          <w:sz w:val="20"/>
          <w:szCs w:val="20"/>
          <w:lang w:val="ru-RU"/>
        </w:rPr>
        <w:t xml:space="preserve"> группы населения – лица, испытывающие затруднения при самостоятельном передвижении, получении услуг, информации или ориентировании в пространстве, в том числе использующие детские коляски, пожилого возраста, инвалиды;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45" w:name="z54"/>
      <w:bookmarkEnd w:id="44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31) международная школа – учебное заведение, реализующее самостоятельно разработанные интегрированные образовательные программы, прошедшее авторизацию в Организации </w:t>
      </w:r>
      <w:proofErr w:type="gramStart"/>
      <w:r w:rsidRPr="00EC3978">
        <w:rPr>
          <w:color w:val="000000"/>
          <w:sz w:val="20"/>
          <w:szCs w:val="20"/>
          <w:lang w:val="ru-RU"/>
        </w:rPr>
        <w:t>Международного</w:t>
      </w:r>
      <w:proofErr w:type="gramEnd"/>
      <w:r w:rsidRPr="00EC3978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EC3978">
        <w:rPr>
          <w:color w:val="000000"/>
          <w:sz w:val="20"/>
          <w:szCs w:val="20"/>
          <w:lang w:val="ru-RU"/>
        </w:rPr>
        <w:t>Бакалавриата</w:t>
      </w:r>
      <w:proofErr w:type="spellEnd"/>
      <w:r w:rsidRPr="00EC3978">
        <w:rPr>
          <w:color w:val="000000"/>
          <w:sz w:val="20"/>
          <w:szCs w:val="20"/>
          <w:lang w:val="ru-RU"/>
        </w:rPr>
        <w:t xml:space="preserve"> или международную институциональную аккредитацию;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46" w:name="z55"/>
      <w:bookmarkEnd w:id="45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32) малокомплектная школа – общеобразовательная школа с малым контингентом обучающихся (от 5 детей), с </w:t>
      </w:r>
      <w:proofErr w:type="gramStart"/>
      <w:r w:rsidRPr="00EC3978">
        <w:rPr>
          <w:color w:val="000000"/>
          <w:sz w:val="20"/>
          <w:szCs w:val="20"/>
          <w:lang w:val="ru-RU"/>
        </w:rPr>
        <w:t>совмещенными</w:t>
      </w:r>
      <w:proofErr w:type="gramEnd"/>
      <w:r w:rsidRPr="00EC3978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EC3978">
        <w:rPr>
          <w:color w:val="000000"/>
          <w:sz w:val="20"/>
          <w:szCs w:val="20"/>
          <w:lang w:val="ru-RU"/>
        </w:rPr>
        <w:t>класс-комплектами</w:t>
      </w:r>
      <w:proofErr w:type="spellEnd"/>
      <w:r w:rsidRPr="00EC3978">
        <w:rPr>
          <w:color w:val="000000"/>
          <w:sz w:val="20"/>
          <w:szCs w:val="20"/>
          <w:lang w:val="ru-RU"/>
        </w:rPr>
        <w:t xml:space="preserve"> и со специфической формой организации учебных занятий.</w:t>
      </w:r>
    </w:p>
    <w:p w:rsidR="00EC3978" w:rsidRPr="00EC3978" w:rsidRDefault="00EC3978" w:rsidP="00EC3978">
      <w:pPr>
        <w:spacing w:after="0"/>
        <w:rPr>
          <w:sz w:val="20"/>
          <w:szCs w:val="20"/>
          <w:lang w:val="ru-RU"/>
        </w:rPr>
      </w:pPr>
      <w:bookmarkStart w:id="47" w:name="z56"/>
      <w:bookmarkEnd w:id="46"/>
      <w:r w:rsidRPr="00EC3978">
        <w:rPr>
          <w:b/>
          <w:color w:val="000000"/>
          <w:sz w:val="20"/>
          <w:szCs w:val="20"/>
          <w:lang w:val="ru-RU"/>
        </w:rPr>
        <w:t xml:space="preserve"> Глава 2. Санитарно-эпидемиологические требования к выбору земельного участка под строительство объекта, проектированию, эксплуатации, реконструкции объектов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48" w:name="z57"/>
      <w:bookmarkEnd w:id="47"/>
      <w:r w:rsidRPr="00EC3978">
        <w:rPr>
          <w:color w:val="000000"/>
          <w:sz w:val="20"/>
          <w:szCs w:val="20"/>
          <w:lang w:val="ru-RU"/>
        </w:rPr>
        <w:t xml:space="preserve"> </w:t>
      </w:r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5. </w:t>
      </w:r>
      <w:proofErr w:type="gramStart"/>
      <w:r w:rsidRPr="00EC3978">
        <w:rPr>
          <w:color w:val="000000"/>
          <w:sz w:val="20"/>
          <w:szCs w:val="20"/>
          <w:lang w:val="ru-RU"/>
        </w:rPr>
        <w:t>Выбор земельного участка, проектирование, реконструкция объектов определяется требованиями государственных нормативов в области архитектуры, градостроительства и строительства, утверждаемых уполномоченным органом по делам архитектуры, градостроительства и строительства согласно подпункта 23-16) статьи 20 Закона Республики Казахстан от 16 июля 2001 года "Об архитектурной, градостроительной и строительной деятельности в Республике Казахстан" (далее – государственные нормативы в области архитектуры, градостроительства и строительства).</w:t>
      </w:r>
      <w:proofErr w:type="gramEnd"/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49" w:name="z58"/>
      <w:bookmarkEnd w:id="48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6. Территория общеобразовательных организаций и объектов с организацией мест проживания обучающихся и воспитанников должна иметь ограждение по всему периметру в соответствии с требованиями государственных нормативов в области архитектуры, градостроительства и строительства. Ограждение должно быть без повреждений.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50" w:name="z59"/>
      <w:bookmarkEnd w:id="49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7. На территории объектов не допускается размещение объектов, функционально с ними не связанных.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51" w:name="z60"/>
      <w:bookmarkEnd w:id="50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8. Внешкольные объекты, размещаемые в многоквартирных жилых домах, в частных домовладениях, во встроенно-пристроенных помещениях допускается не иметь отдельную территорию.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52" w:name="z61"/>
      <w:bookmarkEnd w:id="51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9. Въезды и входы на участок объекта, проезды, дорожки к хозяйственным постройкам, к площадкам для мусоросборников, к СДУ покрываются асфальтом, бетоном или другим твердым покрытием, доступным для очистки.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53" w:name="z62"/>
      <w:bookmarkEnd w:id="52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10. При проектировании площади помещений общеобразовательных организаций (классы, учебные кабинеты) при смешанных формах обучения (фронтальная и групповая) устанавливается норма 2,5 квадратных метров (далее – м</w:t>
      </w:r>
      <w:proofErr w:type="gramStart"/>
      <w:r w:rsidRPr="00EC3978">
        <w:rPr>
          <w:color w:val="000000"/>
          <w:sz w:val="20"/>
          <w:szCs w:val="20"/>
          <w:lang w:val="ru-RU"/>
        </w:rPr>
        <w:t>2</w:t>
      </w:r>
      <w:proofErr w:type="gramEnd"/>
      <w:r w:rsidRPr="00EC3978">
        <w:rPr>
          <w:color w:val="000000"/>
          <w:sz w:val="20"/>
          <w:szCs w:val="20"/>
          <w:lang w:val="ru-RU"/>
        </w:rPr>
        <w:t>) на одного обучающегося. При проектировании международных школ (классы, учебные кабинеты) норма площади помещений устанавливается заданием на проектирование или в соответствии с международными, региональными стандартами или стандартами иностранных государств, в порядке и условиях, установленных Законами Республики Казахстан "О стандартизации" и "Об архитектурной, градостроительной и строительной деятельности в Республике Казахстан". Площадь мастерских по изучению технологий и труда, а также специализированных мастерских для дифференцированного обучения по направлениям – 3,75 м</w:t>
      </w:r>
      <w:proofErr w:type="gramStart"/>
      <w:r w:rsidRPr="00EC3978">
        <w:rPr>
          <w:color w:val="000000"/>
          <w:sz w:val="20"/>
          <w:szCs w:val="20"/>
          <w:lang w:val="ru-RU"/>
        </w:rPr>
        <w:t>2</w:t>
      </w:r>
      <w:proofErr w:type="gramEnd"/>
      <w:r w:rsidRPr="00EC3978">
        <w:rPr>
          <w:color w:val="000000"/>
          <w:sz w:val="20"/>
          <w:szCs w:val="20"/>
          <w:lang w:val="ru-RU"/>
        </w:rPr>
        <w:t xml:space="preserve"> на одного обучающегося.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54" w:name="z63"/>
      <w:bookmarkEnd w:id="53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11. Площади помещений учебных кабинетов и аудиторий технического и профессионального образования (далее – </w:t>
      </w:r>
      <w:proofErr w:type="spellStart"/>
      <w:r w:rsidRPr="00EC3978">
        <w:rPr>
          <w:color w:val="000000"/>
          <w:sz w:val="20"/>
          <w:szCs w:val="20"/>
          <w:lang w:val="ru-RU"/>
        </w:rPr>
        <w:t>ТиПО</w:t>
      </w:r>
      <w:proofErr w:type="spellEnd"/>
      <w:r w:rsidRPr="00EC3978">
        <w:rPr>
          <w:color w:val="000000"/>
          <w:sz w:val="20"/>
          <w:szCs w:val="20"/>
          <w:lang w:val="ru-RU"/>
        </w:rPr>
        <w:t xml:space="preserve">), </w:t>
      </w:r>
      <w:proofErr w:type="spellStart"/>
      <w:r w:rsidRPr="00EC3978">
        <w:rPr>
          <w:color w:val="000000"/>
          <w:sz w:val="20"/>
          <w:szCs w:val="20"/>
          <w:lang w:val="ru-RU"/>
        </w:rPr>
        <w:t>послесреднего</w:t>
      </w:r>
      <w:proofErr w:type="spellEnd"/>
      <w:r w:rsidRPr="00EC3978">
        <w:rPr>
          <w:color w:val="000000"/>
          <w:sz w:val="20"/>
          <w:szCs w:val="20"/>
          <w:lang w:val="ru-RU"/>
        </w:rPr>
        <w:t xml:space="preserve"> образования (далее – </w:t>
      </w:r>
      <w:proofErr w:type="gramStart"/>
      <w:r w:rsidRPr="00EC3978">
        <w:rPr>
          <w:color w:val="000000"/>
          <w:sz w:val="20"/>
          <w:szCs w:val="20"/>
          <w:lang w:val="ru-RU"/>
        </w:rPr>
        <w:t>ПО</w:t>
      </w:r>
      <w:proofErr w:type="gramEnd"/>
      <w:r w:rsidRPr="00EC3978">
        <w:rPr>
          <w:color w:val="000000"/>
          <w:sz w:val="20"/>
          <w:szCs w:val="20"/>
          <w:lang w:val="ru-RU"/>
        </w:rPr>
        <w:t xml:space="preserve">), </w:t>
      </w:r>
      <w:proofErr w:type="gramStart"/>
      <w:r w:rsidRPr="00EC3978">
        <w:rPr>
          <w:color w:val="000000"/>
          <w:sz w:val="20"/>
          <w:szCs w:val="20"/>
          <w:lang w:val="ru-RU"/>
        </w:rPr>
        <w:t>высшего</w:t>
      </w:r>
      <w:proofErr w:type="gramEnd"/>
      <w:r w:rsidRPr="00EC3978">
        <w:rPr>
          <w:color w:val="000000"/>
          <w:sz w:val="20"/>
          <w:szCs w:val="20"/>
          <w:lang w:val="ru-RU"/>
        </w:rPr>
        <w:t xml:space="preserve"> и послевузовского образования (далее – ВУЗ) определяются: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55" w:name="z64"/>
      <w:bookmarkEnd w:id="54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1) не менее 2,5 м</w:t>
      </w:r>
      <w:proofErr w:type="gramStart"/>
      <w:r w:rsidRPr="00EC3978">
        <w:rPr>
          <w:color w:val="000000"/>
          <w:sz w:val="20"/>
          <w:szCs w:val="20"/>
          <w:lang w:val="ru-RU"/>
        </w:rPr>
        <w:t>2</w:t>
      </w:r>
      <w:proofErr w:type="gramEnd"/>
      <w:r w:rsidRPr="00EC3978">
        <w:rPr>
          <w:color w:val="000000"/>
          <w:sz w:val="20"/>
          <w:szCs w:val="20"/>
          <w:lang w:val="ru-RU"/>
        </w:rPr>
        <w:t xml:space="preserve"> на 1 обучающегося - для 12 - 15 мест;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56" w:name="z65"/>
      <w:bookmarkEnd w:id="55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2) 2,2 м</w:t>
      </w:r>
      <w:proofErr w:type="gramStart"/>
      <w:r w:rsidRPr="00EC3978">
        <w:rPr>
          <w:color w:val="000000"/>
          <w:sz w:val="20"/>
          <w:szCs w:val="20"/>
          <w:lang w:val="ru-RU"/>
        </w:rPr>
        <w:t>2</w:t>
      </w:r>
      <w:proofErr w:type="gramEnd"/>
      <w:r w:rsidRPr="00EC3978">
        <w:rPr>
          <w:color w:val="000000"/>
          <w:sz w:val="20"/>
          <w:szCs w:val="20"/>
          <w:lang w:val="ru-RU"/>
        </w:rPr>
        <w:t xml:space="preserve"> на 1 обучающегося - для 16 - 25 мест;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57" w:name="z66"/>
      <w:bookmarkEnd w:id="56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3) 1,8 м</w:t>
      </w:r>
      <w:proofErr w:type="gramStart"/>
      <w:r w:rsidRPr="00EC3978">
        <w:rPr>
          <w:color w:val="000000"/>
          <w:sz w:val="20"/>
          <w:szCs w:val="20"/>
          <w:lang w:val="ru-RU"/>
        </w:rPr>
        <w:t>2</w:t>
      </w:r>
      <w:proofErr w:type="gramEnd"/>
      <w:r w:rsidRPr="00EC3978">
        <w:rPr>
          <w:color w:val="000000"/>
          <w:sz w:val="20"/>
          <w:szCs w:val="20"/>
          <w:lang w:val="ru-RU"/>
        </w:rPr>
        <w:t xml:space="preserve"> на 1 обучающегося - для 26 - 49 мест;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58" w:name="z67"/>
      <w:bookmarkEnd w:id="57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4) 1,5 м</w:t>
      </w:r>
      <w:proofErr w:type="gramStart"/>
      <w:r w:rsidRPr="00EC3978">
        <w:rPr>
          <w:color w:val="000000"/>
          <w:sz w:val="20"/>
          <w:szCs w:val="20"/>
          <w:lang w:val="ru-RU"/>
        </w:rPr>
        <w:t>2</w:t>
      </w:r>
      <w:proofErr w:type="gramEnd"/>
      <w:r w:rsidRPr="00EC3978">
        <w:rPr>
          <w:color w:val="000000"/>
          <w:sz w:val="20"/>
          <w:szCs w:val="20"/>
          <w:lang w:val="ru-RU"/>
        </w:rPr>
        <w:t xml:space="preserve"> на 1 обучающегося - для 50 - 75 мест;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59" w:name="z68"/>
      <w:bookmarkEnd w:id="58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5) 1,3 м</w:t>
      </w:r>
      <w:proofErr w:type="gramStart"/>
      <w:r w:rsidRPr="00EC3978">
        <w:rPr>
          <w:color w:val="000000"/>
          <w:sz w:val="20"/>
          <w:szCs w:val="20"/>
          <w:lang w:val="ru-RU"/>
        </w:rPr>
        <w:t>2</w:t>
      </w:r>
      <w:proofErr w:type="gramEnd"/>
      <w:r w:rsidRPr="00EC3978">
        <w:rPr>
          <w:color w:val="000000"/>
          <w:sz w:val="20"/>
          <w:szCs w:val="20"/>
          <w:lang w:val="ru-RU"/>
        </w:rPr>
        <w:t xml:space="preserve"> на 1 обучающегося - для 76 - 100 мест;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60" w:name="z69"/>
      <w:bookmarkEnd w:id="59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6) 1,2 м</w:t>
      </w:r>
      <w:proofErr w:type="gramStart"/>
      <w:r w:rsidRPr="00EC3978">
        <w:rPr>
          <w:color w:val="000000"/>
          <w:sz w:val="20"/>
          <w:szCs w:val="20"/>
          <w:lang w:val="ru-RU"/>
        </w:rPr>
        <w:t>2</w:t>
      </w:r>
      <w:proofErr w:type="gramEnd"/>
      <w:r w:rsidRPr="00EC3978">
        <w:rPr>
          <w:color w:val="000000"/>
          <w:sz w:val="20"/>
          <w:szCs w:val="20"/>
          <w:lang w:val="ru-RU"/>
        </w:rPr>
        <w:t xml:space="preserve"> на 1 обучающегося - для 100 - 150 мест;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61" w:name="z70"/>
      <w:bookmarkEnd w:id="60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7) 1,1 м</w:t>
      </w:r>
      <w:proofErr w:type="gramStart"/>
      <w:r w:rsidRPr="00EC3978">
        <w:rPr>
          <w:color w:val="000000"/>
          <w:sz w:val="20"/>
          <w:szCs w:val="20"/>
          <w:lang w:val="ru-RU"/>
        </w:rPr>
        <w:t>2</w:t>
      </w:r>
      <w:proofErr w:type="gramEnd"/>
      <w:r w:rsidRPr="00EC3978">
        <w:rPr>
          <w:color w:val="000000"/>
          <w:sz w:val="20"/>
          <w:szCs w:val="20"/>
          <w:lang w:val="ru-RU"/>
        </w:rPr>
        <w:t xml:space="preserve"> на 1 обучающегося - для 150 - 350 мест;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62" w:name="z71"/>
      <w:bookmarkEnd w:id="61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8) 1,0 м</w:t>
      </w:r>
      <w:proofErr w:type="gramStart"/>
      <w:r w:rsidRPr="00EC3978">
        <w:rPr>
          <w:color w:val="000000"/>
          <w:sz w:val="20"/>
          <w:szCs w:val="20"/>
          <w:lang w:val="ru-RU"/>
        </w:rPr>
        <w:t>2</w:t>
      </w:r>
      <w:proofErr w:type="gramEnd"/>
      <w:r w:rsidRPr="00EC3978">
        <w:rPr>
          <w:color w:val="000000"/>
          <w:sz w:val="20"/>
          <w:szCs w:val="20"/>
          <w:lang w:val="ru-RU"/>
        </w:rPr>
        <w:t xml:space="preserve"> на 1 обучающегося - для 350 и более мест.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63" w:name="z72"/>
      <w:bookmarkEnd w:id="62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Аудитории, учебные кабинеты, лаборатории должны размещаться на надземных этажах.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64" w:name="z73"/>
      <w:bookmarkEnd w:id="63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12. Количество обучающихся и воспитанников не должно превышать проектную вместимость объекта. Количество </w:t>
      </w:r>
      <w:proofErr w:type="gramStart"/>
      <w:r w:rsidRPr="00EC3978">
        <w:rPr>
          <w:color w:val="000000"/>
          <w:sz w:val="20"/>
          <w:szCs w:val="20"/>
          <w:lang w:val="ru-RU"/>
        </w:rPr>
        <w:t>обучающихся</w:t>
      </w:r>
      <w:proofErr w:type="gramEnd"/>
      <w:r w:rsidRPr="00EC3978">
        <w:rPr>
          <w:color w:val="000000"/>
          <w:sz w:val="20"/>
          <w:szCs w:val="20"/>
          <w:lang w:val="ru-RU"/>
        </w:rPr>
        <w:t xml:space="preserve"> по дистанционной форме обучения в общую численность не включается.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65" w:name="z74"/>
      <w:bookmarkEnd w:id="64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13. Допускается организация двухсменного режима обучения при условии соблюдения в каждой смене нормы площади на 1 обучающегося и требований настоящих Санитарных правил.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66" w:name="z75"/>
      <w:bookmarkEnd w:id="65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14. Помещения (бойлерные с насосными установками, производственные помещения, ремонтные мастерские, охлаждаемые камеры с насосным отделением, вентиляционные камеры, компрессорные), режим использования которых сопровождается шумом и может причинять беспокойство обучающимся и воспитанникам, мешать или нарушать работу педагогического, медицинского, административного персонала не размещают </w:t>
      </w:r>
      <w:proofErr w:type="spellStart"/>
      <w:r w:rsidRPr="00EC3978">
        <w:rPr>
          <w:color w:val="000000"/>
          <w:sz w:val="20"/>
          <w:szCs w:val="20"/>
          <w:lang w:val="ru-RU"/>
        </w:rPr>
        <w:t>смежно</w:t>
      </w:r>
      <w:proofErr w:type="spellEnd"/>
      <w:r w:rsidRPr="00EC3978">
        <w:rPr>
          <w:color w:val="000000"/>
          <w:sz w:val="20"/>
          <w:szCs w:val="20"/>
          <w:lang w:val="ru-RU"/>
        </w:rPr>
        <w:t>, над и под спальными комнатами, учебными, медицинскими кабинетами.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67" w:name="z76"/>
      <w:bookmarkEnd w:id="66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При условии выполнения мероприятий по изоляции шума и вибрации допускается размещение спальных комнат, учебных и медицинских кабинетов, помещений с постоянным пребыванием людей, примыкающих по вертикали и горизонтали к техническим помещениям вентиляционных систем.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68" w:name="z77"/>
      <w:bookmarkEnd w:id="67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15. Набор помещений внешкольных объектов устанавливается в зависимости от реализации программ дополнительного образования, единовременной вместимости, технологии процесса обучения, инженерно-технического оборудования, оснащения необходимой мебелью.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69" w:name="z78"/>
      <w:bookmarkEnd w:id="68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16. Радиаторы системы отопления спортивного зала располагаются в нишах под окнами и закрываются решетками или устанавливаются на высоту 2,4 метра (далее – м) от пола. На окнах и осветительных приборах должны быть предусмотрены заградительные устройства.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70" w:name="z79"/>
      <w:bookmarkEnd w:id="69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17. Поверхность пола во всех помещениях должна быть ровной, без щелей, изъянов и механических повреждений.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71" w:name="z80"/>
      <w:bookmarkEnd w:id="70"/>
      <w:r w:rsidRPr="00EC3978">
        <w:rPr>
          <w:color w:val="000000"/>
          <w:sz w:val="20"/>
          <w:szCs w:val="20"/>
        </w:rPr>
        <w:lastRenderedPageBreak/>
        <w:t>     </w:t>
      </w:r>
      <w:r w:rsidRPr="00EC3978">
        <w:rPr>
          <w:color w:val="000000"/>
          <w:sz w:val="20"/>
          <w:szCs w:val="20"/>
          <w:lang w:val="ru-RU"/>
        </w:rPr>
        <w:t xml:space="preserve"> Полы в учебных помещениях, кабинетах и рекреациях должны иметь дощатое или паркетное покрытие. Возможно покрытие полов синтетическими полимерными материалами, утепленным линолеумом, допускающими обработку влажным способом и дезинфекцию.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72" w:name="z81"/>
      <w:bookmarkEnd w:id="71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Пол спортивного зала деревянный или имеет специальное покрытие, поверхность пола ровная, без щелей и изъянов.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73" w:name="z82"/>
      <w:bookmarkEnd w:id="72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Полы в мастерских трудового обучения выполняются из материала, устойчивого к механическому воздействию, в кабинетах и лабораториях химии – стойкие к химическим реагентам.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74" w:name="z83"/>
      <w:bookmarkEnd w:id="73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18. Объекты эксплуатируются в отдельно стоящем здании или нескольких отдельных зданиях.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75" w:name="z84"/>
      <w:bookmarkEnd w:id="74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Допускается эксплуатация объектов в приспособленных зданиях, во встроенно-пристроенных помещениях. При эксплуатации общеобразовательной организации в приспособленном здании расчетная вместимость учебных помещений и кабинетов определяется с учетом нормы площади 2,5 м</w:t>
      </w:r>
      <w:proofErr w:type="gramStart"/>
      <w:r w:rsidRPr="00EC3978">
        <w:rPr>
          <w:color w:val="000000"/>
          <w:sz w:val="20"/>
          <w:szCs w:val="20"/>
          <w:lang w:val="ru-RU"/>
        </w:rPr>
        <w:t>2</w:t>
      </w:r>
      <w:proofErr w:type="gramEnd"/>
      <w:r w:rsidRPr="00EC3978">
        <w:rPr>
          <w:color w:val="000000"/>
          <w:sz w:val="20"/>
          <w:szCs w:val="20"/>
          <w:lang w:val="ru-RU"/>
        </w:rPr>
        <w:t xml:space="preserve"> на 1 обучающегося.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76" w:name="z85"/>
      <w:bookmarkEnd w:id="75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19. Размещение объектов в жилых зданиях, во встроенно-пристроенных помещениях определяется государственными нормативами в области архитектуры, градостроительства и строительства.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77" w:name="z86"/>
      <w:bookmarkEnd w:id="76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20. Объекты, эксплуатируемые на первом этаже многоквартирного жилого дома, должны иметь отдельный вход, не совмещенный с подъездом жилого дома.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78" w:name="z87"/>
      <w:bookmarkEnd w:id="77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21. Эксплуатация помещений для пребывания обучающихся и воспитанников, медицинского назначения не допускается в подвальных и цокольных этажах зданий.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79" w:name="z88"/>
      <w:bookmarkEnd w:id="78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22. Все помещения должны эксплуатироваться в соответствии с функциональным назначением.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80" w:name="z89"/>
      <w:bookmarkEnd w:id="79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23. Не допускается эксплуатация объектов, размещенных в аварийных зданиях и помещениях.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81" w:name="z90"/>
      <w:bookmarkEnd w:id="80"/>
      <w:r w:rsidRPr="00EC3978">
        <w:rPr>
          <w:color w:val="000000"/>
          <w:sz w:val="20"/>
          <w:szCs w:val="20"/>
          <w:lang w:val="ru-RU"/>
        </w:rPr>
        <w:t xml:space="preserve"> </w:t>
      </w:r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24. </w:t>
      </w:r>
      <w:proofErr w:type="gramStart"/>
      <w:r w:rsidRPr="00EC3978">
        <w:rPr>
          <w:color w:val="000000"/>
          <w:sz w:val="20"/>
          <w:szCs w:val="20"/>
          <w:lang w:val="ru-RU"/>
        </w:rPr>
        <w:t>При наличии на объектах дошкольных организаций, компьютерных классов, специализированных медицинских и стоматологических кабинетов, парикмахерских, прачечных, бассейнов, учебно-производственных мастерских, объектов питания применяются требования санитарных правил, гигиенических нормативов, утверждаемые согласно подпункту 132-1) пункта 16 Положения (далее – документы нормирования).</w:t>
      </w:r>
      <w:proofErr w:type="gramEnd"/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82" w:name="z91"/>
      <w:bookmarkEnd w:id="81"/>
      <w:r w:rsidRPr="00EC3978">
        <w:rPr>
          <w:color w:val="000000"/>
          <w:sz w:val="20"/>
          <w:szCs w:val="20"/>
          <w:lang w:val="ru-RU"/>
        </w:rPr>
        <w:t xml:space="preserve"> </w:t>
      </w:r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25. При реконструкции объектов соблюдаются требования пунктов с 6 по 24 настоящих Санитарных правил.</w:t>
      </w:r>
    </w:p>
    <w:p w:rsidR="00EC3978" w:rsidRPr="00EC3978" w:rsidRDefault="00EC3978" w:rsidP="00EC3978">
      <w:pPr>
        <w:spacing w:after="0"/>
        <w:rPr>
          <w:sz w:val="20"/>
          <w:szCs w:val="20"/>
          <w:lang w:val="ru-RU"/>
        </w:rPr>
      </w:pPr>
      <w:bookmarkStart w:id="83" w:name="z92"/>
      <w:bookmarkEnd w:id="82"/>
      <w:r w:rsidRPr="00EC3978">
        <w:rPr>
          <w:b/>
          <w:color w:val="000000"/>
          <w:sz w:val="20"/>
          <w:szCs w:val="20"/>
          <w:lang w:val="ru-RU"/>
        </w:rPr>
        <w:t xml:space="preserve"> Глава 3. Санитарно-эпидемиологические требования к водоснабжению, водоотведению, теплоснабжению, освещению, вентиляции, кондиционированию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84" w:name="z93"/>
      <w:bookmarkEnd w:id="83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26. На объектах предусматриваются и должны быть в исправном состоянии централизованное хозяйственно-питьевое, горячее водоснабжение, водоотведение.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85" w:name="z94"/>
      <w:bookmarkEnd w:id="84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27. Объекты обеспечиваются безопасной и качественной питьевой водой в соответствии с установленными требованиями документов нормирования.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86" w:name="z95"/>
      <w:bookmarkEnd w:id="85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28. На объектах должен быть организован питьевой режим. Питьевая вода, в том числе расфасованная в емкости (графины, чайники, бачки и другие) или </w:t>
      </w:r>
      <w:proofErr w:type="spellStart"/>
      <w:r w:rsidRPr="00EC3978">
        <w:rPr>
          <w:color w:val="000000"/>
          <w:sz w:val="20"/>
          <w:szCs w:val="20"/>
          <w:lang w:val="ru-RU"/>
        </w:rPr>
        <w:t>бутилированная</w:t>
      </w:r>
      <w:proofErr w:type="spellEnd"/>
      <w:r w:rsidRPr="00EC3978">
        <w:rPr>
          <w:color w:val="000000"/>
          <w:sz w:val="20"/>
          <w:szCs w:val="20"/>
          <w:lang w:val="ru-RU"/>
        </w:rPr>
        <w:t>, по показателям качества и безопасности соответствует требованиям документов нормирования.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87" w:name="z96"/>
      <w:bookmarkEnd w:id="86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EC3978">
        <w:rPr>
          <w:color w:val="000000"/>
          <w:sz w:val="20"/>
          <w:szCs w:val="20"/>
          <w:lang w:val="ru-RU"/>
        </w:rPr>
        <w:t>Кулеры</w:t>
      </w:r>
      <w:proofErr w:type="spellEnd"/>
      <w:r w:rsidRPr="00EC3978">
        <w:rPr>
          <w:color w:val="000000"/>
          <w:sz w:val="20"/>
          <w:szCs w:val="20"/>
          <w:lang w:val="ru-RU"/>
        </w:rPr>
        <w:t xml:space="preserve"> (</w:t>
      </w:r>
      <w:proofErr w:type="spellStart"/>
      <w:r w:rsidRPr="00EC3978">
        <w:rPr>
          <w:color w:val="000000"/>
          <w:sz w:val="20"/>
          <w:szCs w:val="20"/>
          <w:lang w:val="ru-RU"/>
        </w:rPr>
        <w:t>диспенсеры</w:t>
      </w:r>
      <w:proofErr w:type="spellEnd"/>
      <w:r w:rsidRPr="00EC3978">
        <w:rPr>
          <w:color w:val="000000"/>
          <w:sz w:val="20"/>
          <w:szCs w:val="20"/>
          <w:lang w:val="ru-RU"/>
        </w:rPr>
        <w:t>) для воды регулярно очищаются согласно инструкции производителя. Для питья используют чистую посуду (</w:t>
      </w:r>
      <w:proofErr w:type="gramStart"/>
      <w:r w:rsidRPr="00EC3978">
        <w:rPr>
          <w:color w:val="000000"/>
          <w:sz w:val="20"/>
          <w:szCs w:val="20"/>
          <w:lang w:val="ru-RU"/>
        </w:rPr>
        <w:t>стеклянная</w:t>
      </w:r>
      <w:proofErr w:type="gramEnd"/>
      <w:r w:rsidRPr="00EC3978">
        <w:rPr>
          <w:color w:val="000000"/>
          <w:sz w:val="20"/>
          <w:szCs w:val="20"/>
          <w:lang w:val="ru-RU"/>
        </w:rPr>
        <w:t>, фаянсовая, одноразовые стаканчики).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88" w:name="z97"/>
      <w:bookmarkEnd w:id="87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Разрешается использование индивидуальной </w:t>
      </w:r>
      <w:proofErr w:type="spellStart"/>
      <w:r w:rsidRPr="00EC3978">
        <w:rPr>
          <w:color w:val="000000"/>
          <w:sz w:val="20"/>
          <w:szCs w:val="20"/>
          <w:lang w:val="ru-RU"/>
        </w:rPr>
        <w:t>бутилированной</w:t>
      </w:r>
      <w:proofErr w:type="spellEnd"/>
      <w:r w:rsidRPr="00EC3978">
        <w:rPr>
          <w:color w:val="000000"/>
          <w:sz w:val="20"/>
          <w:szCs w:val="20"/>
          <w:lang w:val="ru-RU"/>
        </w:rPr>
        <w:t xml:space="preserve"> емкости. Допускается использование кипяченой питьевой воды, при условии ее хранения не более трех часов.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89" w:name="z98"/>
      <w:bookmarkEnd w:id="88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29. Конструктивные решения стационарных питьевых фонтанчиков предусматривают наличие ограничительного кольца вокруг вертикальной водяной струи высотой не менее десяти сантиметров.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90" w:name="z99"/>
      <w:bookmarkEnd w:id="89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30. За организацию питьевого режима приказом руководителя объектов назначается ответственное лицо. Обеспечивается свободный доступ обучающихся и воспитанников к питьевой воде в течение всего времени их пребывания на объектах.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91" w:name="z100"/>
      <w:bookmarkEnd w:id="90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31. При отсутствии централизованной системы водоснабжения используется вода из местных источников питьевого назначения с устройством внутреннего водопровода и водоотведения.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92" w:name="z101"/>
      <w:bookmarkEnd w:id="91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32. Допускается использование для хозяйственно-питьевых нужд привозной питьевой воды, доставка которой проводится специализированным автотранспортом, в специальных промаркированных емкостях, выполненных из материалов, разрешенных для контакта с питьевой водой, своевременно очищаемых, промываемых и дезинфицируемых.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93" w:name="z102"/>
      <w:bookmarkEnd w:id="92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33. На объектах, работающих на привозной воде, предусматривается отдельное помещение с установкой емкостей для хранения запаса питьевой воды. Емкости имеют маркировку ("питьевая вода"), подвергаются еженедельной (и по мере необходимости) очистке и дезинфекции с применением моющих и дезинфицирующих средств. Не допускается использование емкости для питьевой воды для иных целей.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94" w:name="z103"/>
      <w:bookmarkEnd w:id="93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34. При отсутствии централизованной системы горячего водоснабжения устанавливаются водонагреватели. Горячая и холодная вода подводится ко всем ваннам, душевым, прачечным, умывальникам в местах проживания, в помещениях медицинского назначения, а также к технологическому оборудованию на пищеблоке с установкой смесителей.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95" w:name="z104"/>
      <w:bookmarkEnd w:id="94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Не допускается использование горячей воды из системы водяного отопления для технологических и хозяйственно-бытовых целей.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96" w:name="z105"/>
      <w:bookmarkEnd w:id="95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35. Помещения, предназначенные для рисования и лепки, для работы с растениями, мастерские, помещения медицинского блока, производственные помещения пищеблока оборудуются раковинами с подводкой горячей и холодной воды, средствами для мытья и сушки рук.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97" w:name="z106"/>
      <w:bookmarkEnd w:id="96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36. При размещении объектов в </w:t>
      </w:r>
      <w:proofErr w:type="spellStart"/>
      <w:r w:rsidRPr="00EC3978">
        <w:rPr>
          <w:color w:val="000000"/>
          <w:sz w:val="20"/>
          <w:szCs w:val="20"/>
          <w:lang w:val="ru-RU"/>
        </w:rPr>
        <w:t>неканализованной</w:t>
      </w:r>
      <w:proofErr w:type="spellEnd"/>
      <w:r w:rsidRPr="00EC3978">
        <w:rPr>
          <w:color w:val="000000"/>
          <w:sz w:val="20"/>
          <w:szCs w:val="20"/>
          <w:lang w:val="ru-RU"/>
        </w:rPr>
        <w:t xml:space="preserve"> и частично канализованной местности предусматривается устройство местного водоотведения. Прием сточных вод, в том числе СДУ осуществляют в </w:t>
      </w:r>
      <w:proofErr w:type="gramStart"/>
      <w:r w:rsidRPr="00EC3978">
        <w:rPr>
          <w:color w:val="000000"/>
          <w:sz w:val="20"/>
          <w:szCs w:val="20"/>
          <w:lang w:val="ru-RU"/>
        </w:rPr>
        <w:t>общую</w:t>
      </w:r>
      <w:proofErr w:type="gramEnd"/>
      <w:r w:rsidRPr="00EC3978">
        <w:rPr>
          <w:color w:val="000000"/>
          <w:sz w:val="20"/>
          <w:szCs w:val="20"/>
          <w:lang w:val="ru-RU"/>
        </w:rPr>
        <w:t xml:space="preserve"> или раздельные подземные водонепроницаемые емкости (ямы, септики), оснащенные крышками с гидравлическими затворами (сифонами), расположенные в хозяйственной зоне территории объекта, очистка которых проводится своевременно.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98" w:name="z107"/>
      <w:bookmarkEnd w:id="97"/>
      <w:r w:rsidRPr="00EC3978">
        <w:rPr>
          <w:color w:val="000000"/>
          <w:sz w:val="20"/>
          <w:szCs w:val="20"/>
        </w:rPr>
        <w:lastRenderedPageBreak/>
        <w:t>     </w:t>
      </w:r>
      <w:r w:rsidRPr="00EC3978">
        <w:rPr>
          <w:color w:val="000000"/>
          <w:sz w:val="20"/>
          <w:szCs w:val="20"/>
          <w:lang w:val="ru-RU"/>
        </w:rPr>
        <w:t xml:space="preserve"> Сброс сточных вод в открытые водоемы и на прилегающую территорию, а также устройство поглощающих колодцев не допускается.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99" w:name="z108"/>
      <w:bookmarkEnd w:id="98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37. Канализационные стояки для водоотведения в производственных, складских помещениях, бытовых помещениях прокладывают в оштукатуренных коробах.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00" w:name="z109"/>
      <w:bookmarkEnd w:id="99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38. В </w:t>
      </w:r>
      <w:proofErr w:type="spellStart"/>
      <w:r w:rsidRPr="00EC3978">
        <w:rPr>
          <w:color w:val="000000"/>
          <w:sz w:val="20"/>
          <w:szCs w:val="20"/>
          <w:lang w:val="ru-RU"/>
        </w:rPr>
        <w:t>неканализованной</w:t>
      </w:r>
      <w:proofErr w:type="spellEnd"/>
      <w:r w:rsidRPr="00EC3978">
        <w:rPr>
          <w:color w:val="000000"/>
          <w:sz w:val="20"/>
          <w:szCs w:val="20"/>
          <w:lang w:val="ru-RU"/>
        </w:rPr>
        <w:t xml:space="preserve"> местности допускается устройство теплых санитарных узлов (1 на 75 человек) и установка наливных умывальников (1 на 30 человек).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01" w:name="z110"/>
      <w:bookmarkEnd w:id="100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Теплые санитарные узлы имеют надземные помещения и выгребную яму из водонепроницаемого материала. Уборку санитарных узлов проводят ежедневно с использованием дезинфицирующих средств. Выгребную яму своевременно очищают.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02" w:name="z111"/>
      <w:bookmarkEnd w:id="101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В проектируемых, строящихся и реконструируемых объектах образования в </w:t>
      </w:r>
      <w:proofErr w:type="spellStart"/>
      <w:r w:rsidRPr="00EC3978">
        <w:rPr>
          <w:color w:val="000000"/>
          <w:sz w:val="20"/>
          <w:szCs w:val="20"/>
          <w:lang w:val="ru-RU"/>
        </w:rPr>
        <w:t>неканализованной</w:t>
      </w:r>
      <w:proofErr w:type="spellEnd"/>
      <w:r w:rsidRPr="00EC3978">
        <w:rPr>
          <w:color w:val="000000"/>
          <w:sz w:val="20"/>
          <w:szCs w:val="20"/>
          <w:lang w:val="ru-RU"/>
        </w:rPr>
        <w:t xml:space="preserve"> и частично канализованной местности санитарные узлы располагаются в здании (школа, общежитие, учебный корпус).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03" w:name="z112"/>
      <w:bookmarkEnd w:id="102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39. Здания объектов оборудуются системами центрального отопления. При отсутствии централизованного источника теплоснабжения предусматривается автономная котельная, работающая на жидком, твердом и газообразном топливе.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04" w:name="z113"/>
      <w:bookmarkEnd w:id="103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40. В сельских населенных пунктах в одноэтажных зданиях малокомплектных школах допускается устройство печного отопления. Топка проводится в изолированном помещении с отдельным входом.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05" w:name="z114"/>
      <w:bookmarkEnd w:id="104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41. В отопительный период температура воздуха определяется в соответствии с документами нормирования.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06" w:name="z115"/>
      <w:bookmarkEnd w:id="105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42. Естественное и искусственное освещение помещений следует проектировать в соответствии с государственными нормативами в области архитектуры, градостроительства и строительства. Для искусственного освещения используют лампы светодиодные, люминесцентные и энергосберегающие. Общее искусственное освещение предусматривается во всех помещениях.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07" w:name="z116"/>
      <w:bookmarkEnd w:id="106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43. Территория объекта имеет наружное искусственное освещение.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08" w:name="z117"/>
      <w:bookmarkEnd w:id="107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44. Световые проемы в учебных помещениях, игровых и спальнях оборудуют регулируемыми солнцезащитными устройствами.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09" w:name="z118"/>
      <w:bookmarkEnd w:id="108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45. В учебно-производственных мастерских, спортивных залах допускается двухстороннее естественное боковое и комбинированное (верхнее и боковое) освещение. Не допускается закрашивание оконных стекол в учебных помещениях.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10" w:name="z119"/>
      <w:bookmarkEnd w:id="109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Остекление окон выполняется из </w:t>
      </w:r>
      <w:proofErr w:type="gramStart"/>
      <w:r w:rsidRPr="00EC3978">
        <w:rPr>
          <w:color w:val="000000"/>
          <w:sz w:val="20"/>
          <w:szCs w:val="20"/>
          <w:lang w:val="ru-RU"/>
        </w:rPr>
        <w:t>цельного</w:t>
      </w:r>
      <w:proofErr w:type="gramEnd"/>
      <w:r w:rsidRPr="00EC3978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EC3978">
        <w:rPr>
          <w:color w:val="000000"/>
          <w:sz w:val="20"/>
          <w:szCs w:val="20"/>
          <w:lang w:val="ru-RU"/>
        </w:rPr>
        <w:t>стеклополотна</w:t>
      </w:r>
      <w:proofErr w:type="spellEnd"/>
      <w:r w:rsidRPr="00EC3978">
        <w:rPr>
          <w:color w:val="000000"/>
          <w:sz w:val="20"/>
          <w:szCs w:val="20"/>
          <w:lang w:val="ru-RU"/>
        </w:rPr>
        <w:t>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11" w:name="z120"/>
      <w:bookmarkEnd w:id="110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46. При искусственном освещении в одном помещении применяются лампы одного типа. Используют светильники отраженного и рассеянного света, обеспечивают их плафонами.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12" w:name="z121"/>
      <w:bookmarkEnd w:id="111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47. Показатели искусственной освещенности объектов определяются в соответствии с документами нормирования.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13" w:name="z122"/>
      <w:bookmarkEnd w:id="112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48. Учебные помещения объектов для обучающихся и воспитанников с нарушениями зрения (классы, кабинеты, лаборатории, мастерские), а также читальные залы оборудуют комбинированной системой искусственного освещения. Суммарный уровень освещенности от общего и местного освещения в зависимости от вида зрительной патологии составляет: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14" w:name="z123"/>
      <w:bookmarkEnd w:id="113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1) с высокой степенью осложненной близорукости и дальнозоркостью высокой степени – 1000 люкс (далее – лк);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15" w:name="z124"/>
      <w:bookmarkEnd w:id="114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2) с поражением сетчатки и зрительного нерва (без светобоязни) – 1000 – 1500 лк;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16" w:name="z125"/>
      <w:bookmarkEnd w:id="115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3) для страдающих светобоязнью – не более 500 лк;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17" w:name="z126"/>
      <w:bookmarkEnd w:id="116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4) уровень искусственной освещенности от системы общего освещения не должен превышать 400 лк;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18" w:name="z127"/>
      <w:bookmarkEnd w:id="117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5) каждое рабочее место оборудуют светильниками местного освещения не менее 400 лк.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19" w:name="z128"/>
      <w:bookmarkEnd w:id="118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Светильники имеют жесткое крепление к поверхности стола и гибкий кронштейн, позволяющий менять угол наклона и высоту источника света.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20" w:name="z129"/>
      <w:bookmarkEnd w:id="119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49. Лампы, вышедшие из строя, заменяются. Неисправные, ртутьсодержащие лампы хранятся в отдельном помещении, не доступном для обучающихся и воспитанников. Не допускается выброс отработанных ртутьсодержащих ламп в мусоросборники. Хранение и направление на утилизацию отработанных ртутьсодержащих ламп возлагается на ответственное лицо приказом руководителя объекта.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21" w:name="z130"/>
      <w:bookmarkEnd w:id="120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50. Здания объектов оборудуются системами вентиляции и кондиционирования воздуха. На пищеблоке предусматривается вентиляция на механическом побуждении. Над оборудованием, являющимся источником выделения тепла и влаги, устанавливаются вытяжные зонты.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22" w:name="z131"/>
      <w:bookmarkEnd w:id="121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51. При эксплуатации систем вентиляции и кондиционирования воздуха соблюдаются требования документов нормирования.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23" w:name="z132"/>
      <w:bookmarkEnd w:id="122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52. Учебные помещения проветривают во время перемен, рекреационные – во время уроков. До начала занятий и после их окончания осуществляют сквозное проветривание учебных помещений. Сквозное или угловое проветривание проводят в отсутствии обучающихся и воспитанников. Сквозное проветривание не проводят через туалетные помещения.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24" w:name="z133"/>
      <w:bookmarkEnd w:id="123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53. Мастерские, где работа на станках и механизмах связана с выделением большого количества тепла и пыли, оборудуют приточно-вытяжной вентиляцией и местными пылеуловителями и вытяжными приспособлениями.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25" w:name="z134"/>
      <w:bookmarkEnd w:id="124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54. На объектах создаются оптимальные микроклиматические условия (температура, скорость движения воздуха и относительная влажность воздуха), согласно документам нормирования.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26" w:name="z135"/>
      <w:bookmarkEnd w:id="125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55. Для </w:t>
      </w:r>
      <w:proofErr w:type="gramStart"/>
      <w:r w:rsidRPr="00EC3978">
        <w:rPr>
          <w:color w:val="000000"/>
          <w:sz w:val="20"/>
          <w:szCs w:val="20"/>
          <w:lang w:val="ru-RU"/>
        </w:rPr>
        <w:t>контроля за</w:t>
      </w:r>
      <w:proofErr w:type="gramEnd"/>
      <w:r w:rsidRPr="00EC3978">
        <w:rPr>
          <w:color w:val="000000"/>
          <w:sz w:val="20"/>
          <w:szCs w:val="20"/>
          <w:lang w:val="ru-RU"/>
        </w:rPr>
        <w:t xml:space="preserve"> температурой воздуха в игровых, учебных и спальных помещениях организаций образования, воспитания и мест проживания детей, а также в помещениях медицинского пункта устанавливаются термометры.</w:t>
      </w:r>
    </w:p>
    <w:p w:rsidR="00EC3978" w:rsidRPr="00EC3978" w:rsidRDefault="00EC3978" w:rsidP="00EC3978">
      <w:pPr>
        <w:spacing w:after="0"/>
        <w:rPr>
          <w:sz w:val="20"/>
          <w:szCs w:val="20"/>
          <w:lang w:val="ru-RU"/>
        </w:rPr>
      </w:pPr>
      <w:bookmarkStart w:id="127" w:name="z136"/>
      <w:bookmarkEnd w:id="126"/>
      <w:r w:rsidRPr="00EC3978">
        <w:rPr>
          <w:b/>
          <w:color w:val="000000"/>
          <w:sz w:val="20"/>
          <w:szCs w:val="20"/>
          <w:lang w:val="ru-RU"/>
        </w:rPr>
        <w:t xml:space="preserve"> Глава 4. Санитарно-эпидемиологические требования к ремонту и содержанию помещений объектов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28" w:name="z137"/>
      <w:bookmarkEnd w:id="127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56. Ежегодно на объекте проводится текущий ремонт.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29" w:name="z138"/>
      <w:bookmarkEnd w:id="128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57. При функционировании объектов не допускается проведение капитального и текущего видов ремонтных работ, за исключением работ по устранению аварийных ситуаций.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30" w:name="z139"/>
      <w:bookmarkEnd w:id="129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58. Для отделки помещений используются строительные материалы, имеющие документы, подтверждающие их качество и безопасность.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31" w:name="z140"/>
      <w:bookmarkEnd w:id="130"/>
      <w:r w:rsidRPr="00EC3978">
        <w:rPr>
          <w:color w:val="000000"/>
          <w:sz w:val="20"/>
          <w:szCs w:val="20"/>
        </w:rPr>
        <w:lastRenderedPageBreak/>
        <w:t>     </w:t>
      </w:r>
      <w:r w:rsidRPr="00EC3978">
        <w:rPr>
          <w:color w:val="000000"/>
          <w:sz w:val="20"/>
          <w:szCs w:val="20"/>
          <w:lang w:val="ru-RU"/>
        </w:rPr>
        <w:t xml:space="preserve"> 59. Допускается применение подвесных потолков различных конструкций в вестибюлях, холлах, рекреациях, актовых и конференц-залах, административных помещениях.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32" w:name="z141"/>
      <w:bookmarkEnd w:id="131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60. Потолки и стены всех помещений имеет гладкую поверхность, без щелей, трещин, деформаций, без признаков поражений грибком.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33" w:name="z142"/>
      <w:bookmarkEnd w:id="132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61. В помещениях с обычным режимом эксплуатации стены, пол, оборудование имеет гладкую, матовую поверхность, допускающую уборку влажным способом.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34" w:name="z143"/>
      <w:bookmarkEnd w:id="133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В помещениях с влажным режимом работы (медицинского назначения, пищеблок, санитарные узлы, </w:t>
      </w:r>
      <w:proofErr w:type="spellStart"/>
      <w:r w:rsidRPr="00EC3978">
        <w:rPr>
          <w:color w:val="000000"/>
          <w:sz w:val="20"/>
          <w:szCs w:val="20"/>
          <w:lang w:val="ru-RU"/>
        </w:rPr>
        <w:t>постирочные</w:t>
      </w:r>
      <w:proofErr w:type="spellEnd"/>
      <w:r w:rsidRPr="00EC3978">
        <w:rPr>
          <w:color w:val="000000"/>
          <w:sz w:val="20"/>
          <w:szCs w:val="20"/>
          <w:lang w:val="ru-RU"/>
        </w:rPr>
        <w:t>, прачечные, моечные) стены облицовывают плиткой или другими влагостойкими материалами, на высоту не менее 1,5 м, в душевых на высоту не менее 1,8 м, допускающими уборку влажным способом с применением моющих и дезинфицирующих средств.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35" w:name="z144"/>
      <w:bookmarkEnd w:id="134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62. Оконные стекла, плафоны электроламп и жалюзийные решетки вытяжных вентиляционных систем содержатся в чистоте. Не допускается привлекать к очистке осветительной арматуры и мытью окон обучающихся и воспитанников.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36" w:name="z145"/>
      <w:bookmarkEnd w:id="135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63. На окна, форточки, фрамуги, открываемые для проветривания, устанавливаются москитные сетки.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37" w:name="z146"/>
      <w:bookmarkEnd w:id="136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64. Территория объектов, физкультурные и спортивные площадки на открытом воздухе содержатся в чистоте, должны быть свободными от посторонних предметов.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38" w:name="z147"/>
      <w:bookmarkEnd w:id="137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65. Все помещения содержатся в чистоте. Пищеблок и туалеты ежедневно убирают с использованием дезинфицирующих средств. В туалетах ежедневной дезинфекции подлежат полы, дверные ручки, барашки кранов, раковины и унитазы.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39" w:name="z148"/>
      <w:bookmarkEnd w:id="138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Влажную уборку помещений проводит техперсонал организаций. Не допускается привлекать к уборке санитарных узлов обучающихся и воспитанников.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40" w:name="z149"/>
      <w:bookmarkEnd w:id="139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66. Для проведения уборки используются моющие, дезинфицирующие </w:t>
      </w:r>
      <w:proofErr w:type="gramStart"/>
      <w:r w:rsidRPr="00EC3978">
        <w:rPr>
          <w:color w:val="000000"/>
          <w:sz w:val="20"/>
          <w:szCs w:val="20"/>
          <w:lang w:val="ru-RU"/>
        </w:rPr>
        <w:t>средства</w:t>
      </w:r>
      <w:proofErr w:type="gramEnd"/>
      <w:r w:rsidRPr="00EC3978">
        <w:rPr>
          <w:color w:val="000000"/>
          <w:sz w:val="20"/>
          <w:szCs w:val="20"/>
          <w:lang w:val="ru-RU"/>
        </w:rPr>
        <w:t xml:space="preserve"> разрешенные к применению, согласно документам нормирования.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41" w:name="z150"/>
      <w:bookmarkEnd w:id="140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Дезинфицирующие растворы готовят согласно инструкции производителя в маркированных емкостях с указанием даты приготовления раствора. Дезинфицирующие и моющие средства и их рабочие растворы хранятся в недоступных для обучающихся и воспитанников местах.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42" w:name="z151"/>
      <w:bookmarkEnd w:id="141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67. </w:t>
      </w:r>
      <w:proofErr w:type="gramStart"/>
      <w:r w:rsidRPr="00EC3978">
        <w:rPr>
          <w:color w:val="000000"/>
          <w:sz w:val="20"/>
          <w:szCs w:val="20"/>
          <w:lang w:val="ru-RU"/>
        </w:rPr>
        <w:t>Уборочный инвентарь (тазы, ведра, щетки, ветошь) маркируют и закрепляют за отдельными помещениями (санитарные узлы, медицинский пункт, производственные помещения пищеблока, обеденный зал, рекреации, учебные кабинеты, спальные, производственные мастерские) и хранят в специально выделенных местах.</w:t>
      </w:r>
      <w:proofErr w:type="gramEnd"/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43" w:name="z152"/>
      <w:bookmarkEnd w:id="142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Уборочный инвентарь для санитарных узлов всех организаций имеет сигнальную маркировку.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44" w:name="z153"/>
      <w:bookmarkEnd w:id="143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68. На объектах проводят мероприятия по дератизации и дезинсекции. Не допускается наличие насекомых, клещей и других членистоногих и грызунов.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45" w:name="z154"/>
      <w:bookmarkEnd w:id="144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69. Мусоросборники, оборудованные плотно закрывающимися крышками устанавливаются в хозяйственной зоне, на площадке с водонепроницаемым покрытием, доступным для очистки и дезинфекции, огражденной с трех сторон. Мусоросборники (контейнеры) очищаются, моются и дезинфицируются.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46" w:name="z155"/>
      <w:bookmarkEnd w:id="145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Для сбора мусора с объектов, размещенных на первых этажах многоквартирного жилого дома, во встроенно-пристроенных помещениях используются общие мусоросборники жилого дома или контейнеры.</w:t>
      </w:r>
    </w:p>
    <w:p w:rsidR="00EC3978" w:rsidRPr="00EC3978" w:rsidRDefault="00EC3978" w:rsidP="00EC3978">
      <w:pPr>
        <w:spacing w:after="0"/>
        <w:rPr>
          <w:sz w:val="20"/>
          <w:szCs w:val="20"/>
          <w:lang w:val="ru-RU"/>
        </w:rPr>
      </w:pPr>
      <w:bookmarkStart w:id="147" w:name="z156"/>
      <w:bookmarkEnd w:id="146"/>
      <w:r w:rsidRPr="00EC3978">
        <w:rPr>
          <w:b/>
          <w:color w:val="000000"/>
          <w:sz w:val="20"/>
          <w:szCs w:val="20"/>
          <w:lang w:val="ru-RU"/>
        </w:rPr>
        <w:t xml:space="preserve"> Глава 5. Санитарно-эпидемиологические требования к условиям обучения и производственной практике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48" w:name="z157"/>
      <w:bookmarkEnd w:id="147"/>
      <w:r w:rsidRPr="00EC3978">
        <w:rPr>
          <w:color w:val="000000"/>
          <w:sz w:val="20"/>
          <w:szCs w:val="20"/>
          <w:lang w:val="ru-RU"/>
        </w:rPr>
        <w:t xml:space="preserve"> </w:t>
      </w:r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70. Наполняемость групп (классов) специальных образовательных организаций принимается согласно приложению 2 к настоящим Санитарным правилам.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49" w:name="z158"/>
      <w:bookmarkEnd w:id="148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71. Продолжительность урока в общеобразовательной организации не должна превышать 45 минут. В первых классах применяют "ступенчатый" режим учебных занятий с постепенным наращиванием учебной нагрузки. В сентябре планируют три урока по 35 минут, с октября по 45 минут. С проведением на уроках физкультминуток и гимнастики для глаз.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50" w:name="z159"/>
      <w:bookmarkEnd w:id="149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Для учащихся первых классов в течение года должны быть дополнительные недельные каникулы.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51" w:name="z160"/>
      <w:bookmarkEnd w:id="150"/>
      <w:r w:rsidRPr="00EC3978">
        <w:rPr>
          <w:color w:val="000000"/>
          <w:sz w:val="20"/>
          <w:szCs w:val="20"/>
          <w:lang w:val="ru-RU"/>
        </w:rPr>
        <w:t xml:space="preserve"> </w:t>
      </w:r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72. Недельная учебная нагрузка в общеобразовательных организациях не должна превышать указанных норм в приложении 3 к настоящим Санитарным правилам.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52" w:name="z161"/>
      <w:bookmarkEnd w:id="151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Количество уроков в расписании согласовывается с родительским комитетом.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53" w:name="z162"/>
      <w:bookmarkEnd w:id="152"/>
      <w:r w:rsidRPr="00EC3978">
        <w:rPr>
          <w:color w:val="000000"/>
          <w:sz w:val="20"/>
          <w:szCs w:val="20"/>
          <w:lang w:val="ru-RU"/>
        </w:rPr>
        <w:t xml:space="preserve"> </w:t>
      </w:r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73. Проведение сдвоенных уроков в начальной школе не допускается. При составлении расписания уроков учитывается динамика умственной работоспособности учащихся в течение дня и недели и используется таблица ранжирования предметов по трудности в соответствии с приложением 4 к настоящим Санитарным правилам.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54" w:name="z163"/>
      <w:bookmarkEnd w:id="153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74. Школьное расписание уроков составляется отдельно для обязательных и факультативных занятий. Факультативные занятия планируют в дни с наименьшим количеством обязательных уроков.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55" w:name="z164"/>
      <w:bookmarkEnd w:id="154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Вес ежедневного учебного комплекта не должен превышать: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56" w:name="z165"/>
      <w:bookmarkEnd w:id="155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для обучающихся 1 - 3 классов – 1,5-2,0 килограмм (далее – </w:t>
      </w:r>
      <w:proofErr w:type="gramStart"/>
      <w:r w:rsidRPr="00EC3978">
        <w:rPr>
          <w:color w:val="000000"/>
          <w:sz w:val="20"/>
          <w:szCs w:val="20"/>
          <w:lang w:val="ru-RU"/>
        </w:rPr>
        <w:t>кг</w:t>
      </w:r>
      <w:proofErr w:type="gramEnd"/>
      <w:r w:rsidRPr="00EC3978">
        <w:rPr>
          <w:color w:val="000000"/>
          <w:sz w:val="20"/>
          <w:szCs w:val="20"/>
          <w:lang w:val="ru-RU"/>
        </w:rPr>
        <w:t>);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57" w:name="z166"/>
      <w:bookmarkEnd w:id="156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для обучающихся 4 - 5 классов – 2,0-2,5 кг;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58" w:name="z167"/>
      <w:bookmarkEnd w:id="157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для обучающихся 6 - 7 классов – 3,0-3,5 кг;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59" w:name="z168"/>
      <w:bookmarkEnd w:id="158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для обучающихся 8 - 11(12) классов – 4,0-4,5 кг.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60" w:name="z169"/>
      <w:bookmarkEnd w:id="159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Расписание уроков составляется с учетом гигиенических нормативов ежедневного учебного комплекта (учебники, УМК и письменные принадлежности) без веса ученического портфеля или ранца (рюкзака).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61" w:name="z170"/>
      <w:bookmarkEnd w:id="160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75. Продолжительность перемен между уроками для учащихся всех видов общеобразовательных организаций составляет не менее 5 минут, большой перемены (после 2 или 3 уроков) – 30 минут. Вместо одной большой перемены допускается после второго и четвертого уроков устраивать две перемены по 15 минут каждая.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62" w:name="z171"/>
      <w:bookmarkEnd w:id="161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Перемены проводят при максимальном использовании свежего воздуха, в подвижных играх.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63" w:name="z172"/>
      <w:bookmarkEnd w:id="162"/>
      <w:r w:rsidRPr="00EC3978">
        <w:rPr>
          <w:color w:val="000000"/>
          <w:sz w:val="20"/>
          <w:szCs w:val="20"/>
        </w:rPr>
        <w:lastRenderedPageBreak/>
        <w:t>     </w:t>
      </w:r>
      <w:r w:rsidRPr="00EC3978">
        <w:rPr>
          <w:color w:val="000000"/>
          <w:sz w:val="20"/>
          <w:szCs w:val="20"/>
          <w:lang w:val="ru-RU"/>
        </w:rPr>
        <w:t xml:space="preserve"> Между сменами предусматривают перерыв продолжительностью не менее 40 минут для проведения влажной уборки и проветривания.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64" w:name="z173"/>
      <w:bookmarkEnd w:id="163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76. Максимально допустимое количество занятий в </w:t>
      </w:r>
      <w:proofErr w:type="spellStart"/>
      <w:r w:rsidRPr="00EC3978">
        <w:rPr>
          <w:color w:val="000000"/>
          <w:sz w:val="20"/>
          <w:szCs w:val="20"/>
          <w:lang w:val="ru-RU"/>
        </w:rPr>
        <w:t>предшкольных</w:t>
      </w:r>
      <w:proofErr w:type="spellEnd"/>
      <w:r w:rsidRPr="00EC3978">
        <w:rPr>
          <w:color w:val="000000"/>
          <w:sz w:val="20"/>
          <w:szCs w:val="20"/>
          <w:lang w:val="ru-RU"/>
        </w:rPr>
        <w:t xml:space="preserve"> классах – не более четырех продолжительностью 25 – 30 минут. Перерывы между занятиями должны быть не менее 10 минут.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65" w:name="z174"/>
      <w:bookmarkEnd w:id="164"/>
      <w:r w:rsidRPr="00EC3978">
        <w:rPr>
          <w:color w:val="000000"/>
          <w:sz w:val="20"/>
          <w:szCs w:val="20"/>
          <w:lang w:val="ru-RU"/>
        </w:rPr>
        <w:t xml:space="preserve"> </w:t>
      </w:r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77. </w:t>
      </w:r>
      <w:proofErr w:type="gramStart"/>
      <w:r w:rsidRPr="00EC3978">
        <w:rPr>
          <w:color w:val="000000"/>
          <w:sz w:val="20"/>
          <w:szCs w:val="20"/>
          <w:lang w:val="ru-RU"/>
        </w:rPr>
        <w:t xml:space="preserve">Учебная нагрузка обучающихся организаций образования, реализующих образовательные программы </w:t>
      </w:r>
      <w:proofErr w:type="spellStart"/>
      <w:r w:rsidRPr="00EC3978">
        <w:rPr>
          <w:color w:val="000000"/>
          <w:sz w:val="20"/>
          <w:szCs w:val="20"/>
          <w:lang w:val="ru-RU"/>
        </w:rPr>
        <w:t>ТиПО</w:t>
      </w:r>
      <w:proofErr w:type="spellEnd"/>
      <w:r w:rsidRPr="00EC3978">
        <w:rPr>
          <w:color w:val="000000"/>
          <w:sz w:val="20"/>
          <w:szCs w:val="20"/>
          <w:lang w:val="ru-RU"/>
        </w:rPr>
        <w:t xml:space="preserve">, </w:t>
      </w:r>
      <w:proofErr w:type="spellStart"/>
      <w:r w:rsidRPr="00EC3978">
        <w:rPr>
          <w:color w:val="000000"/>
          <w:sz w:val="20"/>
          <w:szCs w:val="20"/>
          <w:lang w:val="ru-RU"/>
        </w:rPr>
        <w:t>послесреднего</w:t>
      </w:r>
      <w:proofErr w:type="spellEnd"/>
      <w:r w:rsidRPr="00EC3978">
        <w:rPr>
          <w:color w:val="000000"/>
          <w:sz w:val="20"/>
          <w:szCs w:val="20"/>
          <w:lang w:val="ru-RU"/>
        </w:rPr>
        <w:t xml:space="preserve"> и высшего образования устанавливается государственными общеобязательными стандартами образования всех уровней образования, утвержденными приказом Министра образования и науки Республики Казахстан от 31 октября 2018 года № 604 (зарегистрирован в Реестре государственной регистрации нормативных правовых актов под № 17669).</w:t>
      </w:r>
      <w:proofErr w:type="gramEnd"/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66" w:name="z175"/>
      <w:bookmarkEnd w:id="165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78. Во время летних каникул допускается организация пришкольных лагерей (площадок), осуществляющих физкультурно-оздоровительную, учебно-воспитательную деятельность и культурный досуг обучающихся и воспитанников. Во время работы пришкольных лагерей допускается организация питания и дневного сна. При организации питания учитываются требования настоящих Санитарных правил. При организации дневного сна выделяется спальное помещение, устанавливаются индивидуальные кровати (раскладушки), предусматривается индивидуальное постельное белье (простынь, наволочка, пододеяльник) и не менее двух полотенец (для рук и ног).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67" w:name="z176"/>
      <w:bookmarkEnd w:id="166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79. Производственная практика проводится согласно графику учебно-воспитательного процесса. Не допускается проводить ремонт технологического оборудования обучающимися и воспитанниками.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68" w:name="z177"/>
      <w:bookmarkEnd w:id="167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80. Мебель и оборудование, включая оборудование на игровых и спортивных площадках, соответствуют росту и возрасту обучающихся и воспитанников. Спортивное, игровое оборудование содержатся в исправном состоянии.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69" w:name="z178"/>
      <w:bookmarkEnd w:id="168"/>
      <w:r w:rsidRPr="00EC3978">
        <w:rPr>
          <w:color w:val="000000"/>
          <w:sz w:val="20"/>
          <w:szCs w:val="20"/>
          <w:lang w:val="ru-RU"/>
        </w:rPr>
        <w:t xml:space="preserve"> </w:t>
      </w:r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81. Подбор учебной мебели проводят в соответствии с ростом обучающихся. Размеры учебной мебели указаны в приложении 5 к настоящим Санитарным правилам.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70" w:name="z179"/>
      <w:bookmarkEnd w:id="169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82. На объектах учебные кабинеты, лаборатории оборудуют рабочими столами, стульями со спинками.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71" w:name="z180"/>
      <w:bookmarkEnd w:id="170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Рассаживают обучающихся и воспитанников: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72" w:name="z181"/>
      <w:bookmarkEnd w:id="171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с нарушением слуха, зрения – за передними столами рядов от доски;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73" w:name="z182"/>
      <w:bookmarkEnd w:id="172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</w:t>
      </w:r>
      <w:proofErr w:type="gramStart"/>
      <w:r w:rsidRPr="00EC3978">
        <w:rPr>
          <w:color w:val="000000"/>
          <w:sz w:val="20"/>
          <w:szCs w:val="20"/>
          <w:lang w:val="ru-RU"/>
        </w:rPr>
        <w:t>часто болеющие простудными заболеваниями дальше от наружной стены.</w:t>
      </w:r>
      <w:proofErr w:type="gramEnd"/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74" w:name="z183"/>
      <w:bookmarkEnd w:id="173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83. Мебель в учебных помещениях устанавливается с учетом обеспечения естественного бокового левостороннего освещения. Не допускается направление основного светового потока спереди и сзади от обучающихся и воспитанников.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75" w:name="z184"/>
      <w:bookmarkEnd w:id="174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84. Для проведения лабораторных работ с использованием физических и химических реагентов к демонстрационным и ученическим лабораторным столам в кабинете физики и химии предусматривается подводка электроэнергии, в кабинете химии (при централизованном водоснабжении) – подводка воды и канализации.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76" w:name="z185"/>
      <w:bookmarkEnd w:id="175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В кабинете химии оборудуется вытяжной шкаф.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77" w:name="z186"/>
      <w:bookmarkEnd w:id="176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85. Химические реагенты, кислоты и щелочи, используемые для проведения опытов, маркируются, хранятся в специально выделенном сейфе под контролем ответственного лица.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78" w:name="z187"/>
      <w:bookmarkEnd w:id="177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86. В учебных мастерских при работе на специализированных верстаках и столах применяются табуреты подъемно-поворотные без спинок в соответствии с их назначением.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79" w:name="z188"/>
      <w:bookmarkEnd w:id="178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87. Мастерские оснащают малошумным оборудованием, уровни шума и вибрации соответствуют требованиям документов нормирования.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80" w:name="z189"/>
      <w:bookmarkEnd w:id="179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88. </w:t>
      </w:r>
      <w:proofErr w:type="gramStart"/>
      <w:r w:rsidRPr="00EC3978">
        <w:rPr>
          <w:color w:val="000000"/>
          <w:sz w:val="20"/>
          <w:szCs w:val="20"/>
          <w:lang w:val="ru-RU"/>
        </w:rPr>
        <w:t>Раздевальные при спортивных залах оборудуются шкафчиками или вешалками для одежды и скамейками.</w:t>
      </w:r>
      <w:proofErr w:type="gramEnd"/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81" w:name="z190"/>
      <w:bookmarkEnd w:id="180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89. Спортивные маты и снаряды, имеют целостные покрытия (обшивки), допускающие обработку влажным способом и дезинфекцию.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82" w:name="z191"/>
      <w:bookmarkEnd w:id="181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90. Ямы для прыжков заполняют чистым песком (без камней, веток, листьев) с примесью опилок, перед прыжками содержимое взрыхляется и выравнивается. </w:t>
      </w:r>
      <w:proofErr w:type="gramStart"/>
      <w:r w:rsidRPr="00EC3978">
        <w:rPr>
          <w:color w:val="000000"/>
          <w:sz w:val="20"/>
          <w:szCs w:val="20"/>
          <w:lang w:val="ru-RU"/>
        </w:rPr>
        <w:t>Деревянные</w:t>
      </w:r>
      <w:proofErr w:type="gramEnd"/>
      <w:r w:rsidRPr="00EC3978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EC3978">
        <w:rPr>
          <w:color w:val="000000"/>
          <w:sz w:val="20"/>
          <w:szCs w:val="20"/>
          <w:lang w:val="ru-RU"/>
        </w:rPr>
        <w:t>борты</w:t>
      </w:r>
      <w:proofErr w:type="spellEnd"/>
      <w:r w:rsidRPr="00EC3978">
        <w:rPr>
          <w:color w:val="000000"/>
          <w:sz w:val="20"/>
          <w:szCs w:val="20"/>
          <w:lang w:val="ru-RU"/>
        </w:rPr>
        <w:t xml:space="preserve"> ям должны находится на одном уровне с землей, обшиваются брезентом или резиной.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83" w:name="z192"/>
      <w:bookmarkEnd w:id="182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Беговая дорожка должна быть с твердым, хорошо дренирующим покрытием, с плотным, </w:t>
      </w:r>
      <w:proofErr w:type="spellStart"/>
      <w:r w:rsidRPr="00EC3978">
        <w:rPr>
          <w:color w:val="000000"/>
          <w:sz w:val="20"/>
          <w:szCs w:val="20"/>
          <w:lang w:val="ru-RU"/>
        </w:rPr>
        <w:t>непылящим</w:t>
      </w:r>
      <w:proofErr w:type="spellEnd"/>
      <w:r w:rsidRPr="00EC3978">
        <w:rPr>
          <w:color w:val="000000"/>
          <w:sz w:val="20"/>
          <w:szCs w:val="20"/>
          <w:lang w:val="ru-RU"/>
        </w:rPr>
        <w:t>, стойким к атмосферным осадкам верхним слоем.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84" w:name="z193"/>
      <w:bookmarkEnd w:id="183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91. При отсутствии централизованной системы водоснабжения допускается установка наливных умывальников.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85" w:name="z194"/>
      <w:bookmarkEnd w:id="184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92. В санитарных узлах объектов устанавливают унитазы, умывальные раковины, средства для мытья и сушки рук, урны для сбора мусора. Унитазы для обучающихся и воспитанников размещаются в закрытых кабинах, для </w:t>
      </w:r>
      <w:proofErr w:type="spellStart"/>
      <w:r w:rsidRPr="00EC3978">
        <w:rPr>
          <w:color w:val="000000"/>
          <w:sz w:val="20"/>
          <w:szCs w:val="20"/>
          <w:lang w:val="ru-RU"/>
        </w:rPr>
        <w:t>предшкольных</w:t>
      </w:r>
      <w:proofErr w:type="spellEnd"/>
      <w:r w:rsidRPr="00EC3978">
        <w:rPr>
          <w:color w:val="000000"/>
          <w:sz w:val="20"/>
          <w:szCs w:val="20"/>
          <w:lang w:val="ru-RU"/>
        </w:rPr>
        <w:t xml:space="preserve"> классов объектов устанавливают детские унитазы.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86" w:name="z195"/>
      <w:bookmarkEnd w:id="185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Потребность в санитарных приборах учебных и жилых корпусов объектов предусматриваются согласно приложению 6 к настоящим Санитарным правилам.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87" w:name="z196"/>
      <w:bookmarkEnd w:id="186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Установка и потребность в санитарных приборах для </w:t>
      </w:r>
      <w:proofErr w:type="spellStart"/>
      <w:r w:rsidRPr="00EC3978">
        <w:rPr>
          <w:color w:val="000000"/>
          <w:sz w:val="20"/>
          <w:szCs w:val="20"/>
          <w:lang w:val="ru-RU"/>
        </w:rPr>
        <w:t>маломобильных</w:t>
      </w:r>
      <w:proofErr w:type="spellEnd"/>
      <w:r w:rsidRPr="00EC3978">
        <w:rPr>
          <w:color w:val="000000"/>
          <w:sz w:val="20"/>
          <w:szCs w:val="20"/>
          <w:lang w:val="ru-RU"/>
        </w:rPr>
        <w:t xml:space="preserve"> групп населения нормируется в соответствии с требованиями государственных нормативов в области архитектуры, градостроительства и строительства.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88" w:name="z197"/>
      <w:bookmarkEnd w:id="187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93. </w:t>
      </w:r>
      <w:proofErr w:type="gramStart"/>
      <w:r w:rsidRPr="00EC3978">
        <w:rPr>
          <w:color w:val="000000"/>
          <w:sz w:val="20"/>
          <w:szCs w:val="20"/>
          <w:lang w:val="ru-RU"/>
        </w:rPr>
        <w:t>Приобретенная продукция для обучающихся и воспитанников (игрушки, обувь, одежда, посуда, средства личной гигиены, школьно-письменные принадлежности, постельное белье, парфюмерно-косметическая продукция, мебель) должны иметь документы, подтверждающие ее качество и безопасность.</w:t>
      </w:r>
      <w:proofErr w:type="gramEnd"/>
    </w:p>
    <w:p w:rsidR="00EC3978" w:rsidRPr="00EC3978" w:rsidRDefault="00EC3978" w:rsidP="00EC3978">
      <w:pPr>
        <w:spacing w:after="0"/>
        <w:rPr>
          <w:sz w:val="20"/>
          <w:szCs w:val="20"/>
          <w:lang w:val="ru-RU"/>
        </w:rPr>
      </w:pPr>
      <w:bookmarkStart w:id="189" w:name="z198"/>
      <w:bookmarkEnd w:id="188"/>
      <w:r w:rsidRPr="00EC3978">
        <w:rPr>
          <w:b/>
          <w:color w:val="000000"/>
          <w:sz w:val="20"/>
          <w:szCs w:val="20"/>
          <w:lang w:val="ru-RU"/>
        </w:rPr>
        <w:t xml:space="preserve"> Глава 6. Санитарно-эпидемиологические требования к условиям проживания на объектах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90" w:name="z199"/>
      <w:bookmarkEnd w:id="189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94. Допускается размещение объекта для проживания обучающихся и воспитанников в отдельно стоящих зданиях, во встроенно-пристроенных зданиях, а также </w:t>
      </w:r>
      <w:proofErr w:type="spellStart"/>
      <w:r w:rsidRPr="00EC3978">
        <w:rPr>
          <w:color w:val="000000"/>
          <w:sz w:val="20"/>
          <w:szCs w:val="20"/>
          <w:lang w:val="ru-RU"/>
        </w:rPr>
        <w:t>смежно</w:t>
      </w:r>
      <w:proofErr w:type="spellEnd"/>
      <w:r w:rsidRPr="00EC3978">
        <w:rPr>
          <w:color w:val="000000"/>
          <w:sz w:val="20"/>
          <w:szCs w:val="20"/>
          <w:lang w:val="ru-RU"/>
        </w:rPr>
        <w:t xml:space="preserve"> с учебными корпусами.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91" w:name="z200"/>
      <w:bookmarkEnd w:id="190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Площадь в спальных помещениях устанавливается не менее 4 м</w:t>
      </w:r>
      <w:proofErr w:type="gramStart"/>
      <w:r w:rsidRPr="00EC3978">
        <w:rPr>
          <w:color w:val="000000"/>
          <w:sz w:val="20"/>
          <w:szCs w:val="20"/>
          <w:lang w:val="ru-RU"/>
        </w:rPr>
        <w:t>2</w:t>
      </w:r>
      <w:proofErr w:type="gramEnd"/>
      <w:r w:rsidRPr="00EC3978">
        <w:rPr>
          <w:color w:val="000000"/>
          <w:sz w:val="20"/>
          <w:szCs w:val="20"/>
          <w:lang w:val="ru-RU"/>
        </w:rPr>
        <w:t xml:space="preserve"> на 1 место, в школах-интернатах для детей с последствиями полиомиелита и церебральными параличами – 4,5 м2.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92" w:name="z201"/>
      <w:bookmarkEnd w:id="191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В общежитиях для обучающихся </w:t>
      </w:r>
      <w:proofErr w:type="spellStart"/>
      <w:r w:rsidRPr="00EC3978">
        <w:rPr>
          <w:color w:val="000000"/>
          <w:sz w:val="20"/>
          <w:szCs w:val="20"/>
          <w:lang w:val="ru-RU"/>
        </w:rPr>
        <w:t>ТиПО</w:t>
      </w:r>
      <w:proofErr w:type="spellEnd"/>
      <w:r w:rsidRPr="00EC3978">
        <w:rPr>
          <w:color w:val="000000"/>
          <w:sz w:val="20"/>
          <w:szCs w:val="20"/>
          <w:lang w:val="ru-RU"/>
        </w:rPr>
        <w:t>, ПО и ВУЗ площадь на 1 человека предусматривается не менее 6 м</w:t>
      </w:r>
      <w:proofErr w:type="gramStart"/>
      <w:r w:rsidRPr="00EC3978">
        <w:rPr>
          <w:color w:val="000000"/>
          <w:sz w:val="20"/>
          <w:szCs w:val="20"/>
          <w:lang w:val="ru-RU"/>
        </w:rPr>
        <w:t>2</w:t>
      </w:r>
      <w:proofErr w:type="gramEnd"/>
      <w:r w:rsidRPr="00EC3978">
        <w:rPr>
          <w:color w:val="000000"/>
          <w:sz w:val="20"/>
          <w:szCs w:val="20"/>
          <w:lang w:val="ru-RU"/>
        </w:rPr>
        <w:t>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93" w:name="z202"/>
      <w:bookmarkEnd w:id="192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95. Помещения оборудуются мебелью согласно их функционального назначения.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94" w:name="z203"/>
      <w:bookmarkEnd w:id="193"/>
      <w:r w:rsidRPr="00EC3978">
        <w:rPr>
          <w:color w:val="000000"/>
          <w:sz w:val="20"/>
          <w:szCs w:val="20"/>
        </w:rPr>
        <w:lastRenderedPageBreak/>
        <w:t>     </w:t>
      </w:r>
      <w:r w:rsidRPr="00EC3978">
        <w:rPr>
          <w:color w:val="000000"/>
          <w:sz w:val="20"/>
          <w:szCs w:val="20"/>
          <w:lang w:val="ru-RU"/>
        </w:rPr>
        <w:t xml:space="preserve"> Для хранения запасов белья, новой и старой одежды и обуви, жесткого инвентаря предусматриваются складские помещения.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95" w:name="z204"/>
      <w:bookmarkEnd w:id="194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96. Купание обучающихся и воспитанников на объектах с круглосуточным пребыванием осуществляется по графику не реже одного раза в семь календарных дней с одновременной сменой постельного, нательного белья и полотенец.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96" w:name="z205"/>
      <w:bookmarkEnd w:id="195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97. Смена постельного белья, полотенец проводится по мере загрязнения, но не реже одного раза в неделю. Грязное белье доставляется в прачечную в мешках (клеенчатых и матерчатых). Матерчатые мешки сдаются в стирку, клеенчатые обрабатываются моющим средством, разрешенным к применению. Чистое белье доставляется в постиранном мешке. Не менее одного раза в год постельные принадлежности подвергаются камерной дезинфекции.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97" w:name="z206"/>
      <w:bookmarkEnd w:id="196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98. На одно спальное место предусматривается наличие не менее трех комплектов постельного белья. На объектах с организацией мест проживания обучающихся и воспитанников постельные принадлежности и постельное белье маркируются, предметы личной гигиены (зубные щетки, расчески, мочалки) для каждого ребенка выделяются индивидуально. Индивидуальные зубные щетки, мочалки хранят в открытых ячейках в умывальных.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98" w:name="z207"/>
      <w:bookmarkEnd w:id="197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99. Стирка белья осуществляется в прачечной объекта, исключаются встречные потоки чистого и грязного белья. При отсутствии прачечной стирка белья проводится централизованно в других прачечных.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199" w:name="z208"/>
      <w:bookmarkEnd w:id="198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</w:t>
      </w:r>
      <w:proofErr w:type="gramStart"/>
      <w:r w:rsidRPr="00EC3978">
        <w:rPr>
          <w:color w:val="000000"/>
          <w:sz w:val="20"/>
          <w:szCs w:val="20"/>
          <w:lang w:val="ru-RU"/>
        </w:rPr>
        <w:t>Белье заболевших инфекционным заболеванием перед стиркой подвергается дезинфекции в маркированных ваннах.</w:t>
      </w:r>
      <w:proofErr w:type="gramEnd"/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00" w:name="z209"/>
      <w:bookmarkEnd w:id="199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100. В общежитиях для обучающихся </w:t>
      </w:r>
      <w:proofErr w:type="spellStart"/>
      <w:r w:rsidRPr="00EC3978">
        <w:rPr>
          <w:color w:val="000000"/>
          <w:sz w:val="20"/>
          <w:szCs w:val="20"/>
          <w:lang w:val="ru-RU"/>
        </w:rPr>
        <w:t>ТиПО</w:t>
      </w:r>
      <w:proofErr w:type="spellEnd"/>
      <w:r w:rsidRPr="00EC3978">
        <w:rPr>
          <w:color w:val="000000"/>
          <w:sz w:val="20"/>
          <w:szCs w:val="20"/>
          <w:lang w:val="ru-RU"/>
        </w:rPr>
        <w:t>, ПО, ВУЗ устанавливается 1 душ, 1 умывальная раковина и 1 унитаз на 4 – 6 человек. Женская кабина личной гигиены предусматривается из расчета 1 кабина на 50 человек и оборудуется унитазом, биде, душем и умывальной раковиной.</w:t>
      </w:r>
    </w:p>
    <w:p w:rsidR="00EC3978" w:rsidRPr="00EC3978" w:rsidRDefault="00EC3978" w:rsidP="00EC3978">
      <w:pPr>
        <w:spacing w:after="0"/>
        <w:rPr>
          <w:sz w:val="20"/>
          <w:szCs w:val="20"/>
          <w:lang w:val="ru-RU"/>
        </w:rPr>
      </w:pPr>
      <w:bookmarkStart w:id="201" w:name="z210"/>
      <w:bookmarkEnd w:id="200"/>
      <w:r w:rsidRPr="00EC3978">
        <w:rPr>
          <w:b/>
          <w:color w:val="000000"/>
          <w:sz w:val="20"/>
          <w:szCs w:val="20"/>
          <w:lang w:val="ru-RU"/>
        </w:rPr>
        <w:t xml:space="preserve"> Глава 7. Санитарно-эпидемиологические требования к условиям питания на объектах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02" w:name="z211"/>
      <w:bookmarkEnd w:id="201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101. К пищеблокам объектов в части, не противоречащей требованиям настоящих Санитарных правил, применяются требования документов нормирования к объектам общественного питания.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03" w:name="z212"/>
      <w:bookmarkEnd w:id="202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102. Интервалы между приемами пищи не должны превышать 3,5 – 4 часов.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04" w:name="z213"/>
      <w:bookmarkEnd w:id="203"/>
      <w:r w:rsidRPr="00EC3978">
        <w:rPr>
          <w:color w:val="000000"/>
          <w:sz w:val="20"/>
          <w:szCs w:val="20"/>
          <w:lang w:val="ru-RU"/>
        </w:rPr>
        <w:t xml:space="preserve"> </w:t>
      </w:r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103. Нормы питания обучающихся и воспитанников на объектах воспитания и образования (в массе "брутто") регламентированы постановлением Правительства Республики Казахстан от 12 марта 2012 года № 320 "Об утверждении размеров, источников, видов и Правил предоставления социальной помощи гражданам, которым оказывается социальная помощь".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05" w:name="z214"/>
      <w:bookmarkEnd w:id="204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104. На объекте составляется перспективное сезонное (лето – осень, зима – весна) рациональное, сбалансированное двухнедельное меню. При разработке меню учитывают продолжительность пребывания обучающихся и воспитанников, их возрастную категорию, предусматривают пищевую продукцию, обогащенную витаминно-минеральным комплексом.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06" w:name="z215"/>
      <w:bookmarkEnd w:id="205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105. </w:t>
      </w:r>
      <w:proofErr w:type="gramStart"/>
      <w:r w:rsidRPr="00EC3978">
        <w:rPr>
          <w:color w:val="000000"/>
          <w:sz w:val="20"/>
          <w:szCs w:val="20"/>
          <w:lang w:val="ru-RU"/>
        </w:rPr>
        <w:t xml:space="preserve">Для обучающихся первой смены в общеобразовательных организациях предусматривается </w:t>
      </w:r>
      <w:proofErr w:type="spellStart"/>
      <w:r w:rsidRPr="00EC3978">
        <w:rPr>
          <w:color w:val="000000"/>
          <w:sz w:val="20"/>
          <w:szCs w:val="20"/>
          <w:lang w:val="ru-RU"/>
        </w:rPr>
        <w:t>одно-двухразовое</w:t>
      </w:r>
      <w:proofErr w:type="spellEnd"/>
      <w:r w:rsidRPr="00EC3978">
        <w:rPr>
          <w:color w:val="000000"/>
          <w:sz w:val="20"/>
          <w:szCs w:val="20"/>
          <w:lang w:val="ru-RU"/>
        </w:rPr>
        <w:t xml:space="preserve"> питание – второй завтрак или второй завтрак и обед, для обучающихся второй смены – полдник, для групп продленного дня – второй завтрак, обед и полдник.</w:t>
      </w:r>
      <w:proofErr w:type="gramEnd"/>
      <w:r w:rsidRPr="00EC3978">
        <w:rPr>
          <w:color w:val="000000"/>
          <w:sz w:val="20"/>
          <w:szCs w:val="20"/>
          <w:lang w:val="ru-RU"/>
        </w:rPr>
        <w:t xml:space="preserve"> При круглосуточном пребывании детей предусматривается не менее чем пятикратное питание.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07" w:name="z216"/>
      <w:bookmarkEnd w:id="206"/>
      <w:r w:rsidRPr="00EC3978">
        <w:rPr>
          <w:color w:val="000000"/>
          <w:sz w:val="20"/>
          <w:szCs w:val="20"/>
          <w:lang w:val="ru-RU"/>
        </w:rPr>
        <w:t xml:space="preserve"> </w:t>
      </w:r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106. Масса порции блюд в граммах в зависимости от возраста указана в приложении 7 к настоящим Санитарным правилам.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08" w:name="z217"/>
      <w:bookmarkEnd w:id="207"/>
      <w:r w:rsidRPr="00EC3978">
        <w:rPr>
          <w:color w:val="000000"/>
          <w:sz w:val="20"/>
          <w:szCs w:val="20"/>
          <w:lang w:val="ru-RU"/>
        </w:rPr>
        <w:t xml:space="preserve"> </w:t>
      </w:r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107. Допускается замена пищевой продукции, в соответствии с приложением 8 к настоящим Санитарным правилам.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09" w:name="z218"/>
      <w:bookmarkEnd w:id="208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108. В меню не допускается повторение одних и тех же блюд или кулинарных изделий в один и тот же день и в последующие два–три календарных дней.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10" w:name="z219"/>
      <w:bookmarkEnd w:id="209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109. Ежедневно в рацион питания включают мясо, молоко, сливочное и растительное масло, хлеб ржаной и (или) пшеничный, овощи и сахар. Рыбу, яйца, сыр, творог, мясо птицы включают один раз в два – семь календарных дней.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11" w:name="z220"/>
      <w:bookmarkEnd w:id="210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110. Завтрак состоит из блюда (первое или второе) и напитка (компот, кисель, чай и соки). Допускается включение в завтрак или отдельным приемом яйцо, соки, фрукты, бутербродов со сливочным маслом или сыром.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12" w:name="z221"/>
      <w:bookmarkEnd w:id="211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Обед включает салат, первое, второе блюдо (основное блюдо из мяса, рыбы или птицы с гарниром) и третье (компот, кисель, чай и соки). Готовят несложные салаты из вареных и свежих овощей.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13" w:name="z222"/>
      <w:bookmarkEnd w:id="212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В полдник в меню включают напиток (молоко, кисломолочные продукты, кисели, соки) с булочными или кондитерскими изделиями без крема.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14" w:name="z223"/>
      <w:bookmarkEnd w:id="213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</w:t>
      </w:r>
      <w:proofErr w:type="gramStart"/>
      <w:r w:rsidRPr="00EC3978">
        <w:rPr>
          <w:color w:val="000000"/>
          <w:sz w:val="20"/>
          <w:szCs w:val="20"/>
          <w:lang w:val="ru-RU"/>
        </w:rPr>
        <w:t>Ужин состоит из овощного (творожного) блюда или каши, основного второго блюда (мясо, рыба или птица с гарниром), напитка (чай, сок, кисель).</w:t>
      </w:r>
      <w:proofErr w:type="gramEnd"/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15" w:name="z224"/>
      <w:bookmarkEnd w:id="214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Дополнительно в качестве второго ужина включают фрукты или кисломолочные продукты, булочные или кондитерские изделия без крема.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16" w:name="z225"/>
      <w:bookmarkEnd w:id="215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111. Ежедневно в обеденном зале вывешивается утвержденное руководителем объекта меню, в котором указывают наименования блюд, выход каждого готового блюда. Наименования блюд и кулинарных изделий, указанных в меню, должны соответствовать их наименованиям, указанным в использованных сборниках рецептур.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17" w:name="z226"/>
      <w:bookmarkEnd w:id="216"/>
      <w:r w:rsidRPr="00EC3978">
        <w:rPr>
          <w:color w:val="000000"/>
          <w:sz w:val="20"/>
          <w:szCs w:val="20"/>
          <w:lang w:val="ru-RU"/>
        </w:rPr>
        <w:t xml:space="preserve"> </w:t>
      </w:r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112. Прием пищевой продукции и продовольственного сырья осуществляют при наличии документов, удостоверяющих их качество и безопасность, с внесением данных в </w:t>
      </w:r>
      <w:proofErr w:type="spellStart"/>
      <w:r w:rsidRPr="00EC3978">
        <w:rPr>
          <w:color w:val="000000"/>
          <w:sz w:val="20"/>
          <w:szCs w:val="20"/>
          <w:lang w:val="ru-RU"/>
        </w:rPr>
        <w:t>бракеражный</w:t>
      </w:r>
      <w:proofErr w:type="spellEnd"/>
      <w:r w:rsidRPr="00EC3978">
        <w:rPr>
          <w:color w:val="000000"/>
          <w:sz w:val="20"/>
          <w:szCs w:val="20"/>
          <w:lang w:val="ru-RU"/>
        </w:rPr>
        <w:t xml:space="preserve"> журнал скоропортящейся пищевой продукции и полуфабрикатов, согласно форме 1 приложения 9 к настоящим Санитарным правилам.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18" w:name="z227"/>
      <w:bookmarkEnd w:id="217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Документы, удостоверяющие качество и безопасность пищевой продукции, хранятся в организации общественного питания.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19" w:name="z228"/>
      <w:bookmarkEnd w:id="218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113. В питании обучающихся и воспитанников допускается использование продовольственного сырья растительного происхождения, выращенного в организациях сельскохозяйственного назначения, на учебно-опытных и садовых участках, в теплицах организаций образования при наличии результатов лабораторно-инструментальных исследований указанной пищевой продукции, подтверждающих ее качество и безопасность.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20" w:name="z229"/>
      <w:bookmarkEnd w:id="219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114. Не допускается присутствие обучающихся и воспитанников в производственных помещениях пищеблока и привлечение их к работам, связанным с приготовлением пищи, чистке овощей, раздаче готовой пищи, резке хлеба, мытью посуды, уборке производственных помещений.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21" w:name="z230"/>
      <w:bookmarkEnd w:id="220"/>
      <w:r w:rsidRPr="00EC3978">
        <w:rPr>
          <w:color w:val="000000"/>
          <w:sz w:val="20"/>
          <w:szCs w:val="20"/>
        </w:rPr>
        <w:lastRenderedPageBreak/>
        <w:t>     </w:t>
      </w:r>
      <w:r w:rsidRPr="00EC3978">
        <w:rPr>
          <w:color w:val="000000"/>
          <w:sz w:val="20"/>
          <w:szCs w:val="20"/>
          <w:lang w:val="ru-RU"/>
        </w:rPr>
        <w:t xml:space="preserve"> 115. Розлив напитков осуществляют непосредственно в тару потребителя (стаканы, бокалы), не допускается сливать перед раздачей в общую емкость.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22" w:name="z231"/>
      <w:bookmarkEnd w:id="221"/>
      <w:r w:rsidRPr="00EC3978">
        <w:rPr>
          <w:color w:val="000000"/>
          <w:sz w:val="20"/>
          <w:szCs w:val="20"/>
          <w:lang w:val="ru-RU"/>
        </w:rPr>
        <w:t xml:space="preserve"> </w:t>
      </w:r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116. Витаминизацию витамином</w:t>
      </w:r>
      <w:proofErr w:type="gramStart"/>
      <w:r w:rsidRPr="00EC3978">
        <w:rPr>
          <w:color w:val="000000"/>
          <w:sz w:val="20"/>
          <w:szCs w:val="20"/>
          <w:lang w:val="ru-RU"/>
        </w:rPr>
        <w:t xml:space="preserve"> С</w:t>
      </w:r>
      <w:proofErr w:type="gramEnd"/>
      <w:r w:rsidRPr="00EC3978">
        <w:rPr>
          <w:color w:val="000000"/>
          <w:sz w:val="20"/>
          <w:szCs w:val="20"/>
          <w:lang w:val="ru-RU"/>
        </w:rPr>
        <w:t xml:space="preserve"> проводят в организациях с круглосуточным пребыванием детей из расчета суточной нормы витамина С для детей школьного возраста – 70 миллиграмм, с внесением данных в журнал С-витаминизации, согласно форме 2 приложения 9 к настоящим Санитарным правилам.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23" w:name="z232"/>
      <w:bookmarkEnd w:id="222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117. Сроки годности и условия хранения пищевой продукции, соответствуют срокам годности, установленным производителем (изготовителем).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24" w:name="z233"/>
      <w:bookmarkEnd w:id="223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118. Хранение скоропортящейся пищевой продукции осуществляется в низкотемпературных холодильных оборудованиях, и (или) в холодильных камерах, и (или) холодильниках. Для контроля температуры устанавливают термометры. Использование ртутных термометров не допускается.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25" w:name="z234"/>
      <w:bookmarkEnd w:id="224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119. В организациях общественного питания объектов воспитания и образования не допускается: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26" w:name="z235"/>
      <w:bookmarkEnd w:id="225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1) изготовление и реализация: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27" w:name="z236"/>
      <w:bookmarkEnd w:id="226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простокваши, творога, кефира;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28" w:name="z237"/>
      <w:bookmarkEnd w:id="227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фаршированных блинчиков;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29" w:name="z238"/>
      <w:bookmarkEnd w:id="228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макарон по-флотски;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30" w:name="z239"/>
      <w:bookmarkEnd w:id="229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зельцев, форшмаков, студней, паштетов;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31" w:name="z240"/>
      <w:bookmarkEnd w:id="230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кондитерских изделий с кремом;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32" w:name="z241"/>
      <w:bookmarkEnd w:id="231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кондитерских изделий и сладостей (шоколад, конфеты, печенье) в потребительских упаковках;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33" w:name="z242"/>
      <w:bookmarkEnd w:id="232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морсов, квасов;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34" w:name="z243"/>
      <w:bookmarkEnd w:id="233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жареных во фритюре изделий;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35" w:name="z244"/>
      <w:bookmarkEnd w:id="234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яиц всмятку, яичницы – глазуньи;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36" w:name="z245"/>
      <w:bookmarkEnd w:id="235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сложных (более четырех компонентов) салатов; салатов, заправленных сметаной и майонезом;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37" w:name="z246"/>
      <w:bookmarkEnd w:id="236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окрошки;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38" w:name="z247"/>
      <w:bookmarkEnd w:id="237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грибов;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39" w:name="z248"/>
      <w:bookmarkEnd w:id="238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пищевой продукции непромышленного (домашнего) приготовления;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40" w:name="z249"/>
      <w:bookmarkEnd w:id="239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первых и вторых блюд на основе сухих пищевых концентратов быстрого приготовления;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41" w:name="z250"/>
      <w:bookmarkEnd w:id="240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газированных, лечебных и лечебно-столовых минеральных вод, сладких безалкогольных напитков, безалкогольных энергетических (тонизирующих) напитков, соков концентрированных диффузионных (за исключением упакованных минеральных и питьевых вод);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42" w:name="z251"/>
      <w:bookmarkEnd w:id="241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EC3978">
        <w:rPr>
          <w:color w:val="000000"/>
          <w:sz w:val="20"/>
          <w:szCs w:val="20"/>
          <w:lang w:val="ru-RU"/>
        </w:rPr>
        <w:t>фаст-фудов</w:t>
      </w:r>
      <w:proofErr w:type="spellEnd"/>
      <w:r w:rsidRPr="00EC3978">
        <w:rPr>
          <w:color w:val="000000"/>
          <w:sz w:val="20"/>
          <w:szCs w:val="20"/>
          <w:lang w:val="ru-RU"/>
        </w:rPr>
        <w:t xml:space="preserve">: гамбургеров, хот–догов, чипсов, сухариков, </w:t>
      </w:r>
      <w:proofErr w:type="spellStart"/>
      <w:r w:rsidRPr="00EC3978">
        <w:rPr>
          <w:color w:val="000000"/>
          <w:sz w:val="20"/>
          <w:szCs w:val="20"/>
          <w:lang w:val="ru-RU"/>
        </w:rPr>
        <w:t>кириешек</w:t>
      </w:r>
      <w:proofErr w:type="spellEnd"/>
      <w:r w:rsidRPr="00EC3978">
        <w:rPr>
          <w:color w:val="000000"/>
          <w:sz w:val="20"/>
          <w:szCs w:val="20"/>
          <w:lang w:val="ru-RU"/>
        </w:rPr>
        <w:t>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43" w:name="z252"/>
      <w:bookmarkEnd w:id="242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острых соусов, кетчупов, жгучих специй (перец, хрен, горчица);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44" w:name="z253"/>
      <w:bookmarkEnd w:id="243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2) использование: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45" w:name="z254"/>
      <w:bookmarkEnd w:id="244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EC3978">
        <w:rPr>
          <w:color w:val="000000"/>
          <w:sz w:val="20"/>
          <w:szCs w:val="20"/>
          <w:lang w:val="ru-RU"/>
        </w:rPr>
        <w:t>непастеризованного</w:t>
      </w:r>
      <w:proofErr w:type="spellEnd"/>
      <w:r w:rsidRPr="00EC3978">
        <w:rPr>
          <w:color w:val="000000"/>
          <w:sz w:val="20"/>
          <w:szCs w:val="20"/>
          <w:lang w:val="ru-RU"/>
        </w:rPr>
        <w:t xml:space="preserve"> молока, творога и сметаны без термической обработки;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46" w:name="z255"/>
      <w:bookmarkEnd w:id="245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яиц и мяса водоплавающих птиц;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47" w:name="z256"/>
      <w:bookmarkEnd w:id="246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молока и молочных продуктов из хозяйств, неблагополучных по заболеваемости сельскохозяйственных животных;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48" w:name="z257"/>
      <w:bookmarkEnd w:id="247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субпродуктов продуктивных животных и птицы, за исключением языка, сердца;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49" w:name="z258"/>
      <w:bookmarkEnd w:id="248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мяса продуктивных животных и мяса птицы механической обвалки;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50" w:name="z259"/>
      <w:bookmarkEnd w:id="249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коллагенсодержащего сырья из мяса птицы;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51" w:name="z260"/>
      <w:bookmarkEnd w:id="250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продуктов убоя продуктивных животных и птицы, подвергнутых повторному замораживанию;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52" w:name="z261"/>
      <w:bookmarkEnd w:id="251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генетически модифицированного сырья и (или) сырья, содержащего генетически модифицированные источники;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53" w:name="z262"/>
      <w:bookmarkEnd w:id="252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EC3978">
        <w:rPr>
          <w:color w:val="000000"/>
          <w:sz w:val="20"/>
          <w:szCs w:val="20"/>
          <w:lang w:val="ru-RU"/>
        </w:rPr>
        <w:t>нейодированной</w:t>
      </w:r>
      <w:proofErr w:type="spellEnd"/>
      <w:r w:rsidRPr="00EC3978">
        <w:rPr>
          <w:color w:val="000000"/>
          <w:sz w:val="20"/>
          <w:szCs w:val="20"/>
          <w:lang w:val="ru-RU"/>
        </w:rPr>
        <w:t xml:space="preserve"> соли и необогащенной (</w:t>
      </w:r>
      <w:proofErr w:type="spellStart"/>
      <w:r w:rsidRPr="00EC3978">
        <w:rPr>
          <w:color w:val="000000"/>
          <w:sz w:val="20"/>
          <w:szCs w:val="20"/>
          <w:lang w:val="ru-RU"/>
        </w:rPr>
        <w:t>нефортифицированной</w:t>
      </w:r>
      <w:proofErr w:type="spellEnd"/>
      <w:r w:rsidRPr="00EC3978">
        <w:rPr>
          <w:color w:val="000000"/>
          <w:sz w:val="20"/>
          <w:szCs w:val="20"/>
          <w:lang w:val="ru-RU"/>
        </w:rPr>
        <w:t>) железосодержащими витаминами, минералами пшеничной муки высшего и первого сортов.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54" w:name="z263"/>
      <w:bookmarkEnd w:id="253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120. На объектах образования, за исключением ВУЗ не допускается установка автоматов, реализующих пищевые продукты.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55" w:name="z264"/>
      <w:bookmarkEnd w:id="254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121. Реализация кислородных коктейлей в качестве массовой оздоровительной процедуры не допускается.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56" w:name="z265"/>
      <w:bookmarkEnd w:id="255"/>
      <w:r w:rsidRPr="00EC3978">
        <w:rPr>
          <w:color w:val="000000"/>
          <w:sz w:val="20"/>
          <w:szCs w:val="20"/>
          <w:lang w:val="ru-RU"/>
        </w:rPr>
        <w:t xml:space="preserve"> </w:t>
      </w:r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122. Ежедневно медицинским работником или ответственным лицом </w:t>
      </w:r>
      <w:proofErr w:type="gramStart"/>
      <w:r w:rsidRPr="00EC3978">
        <w:rPr>
          <w:color w:val="000000"/>
          <w:sz w:val="20"/>
          <w:szCs w:val="20"/>
          <w:lang w:val="ru-RU"/>
        </w:rPr>
        <w:t>проводится</w:t>
      </w:r>
      <w:proofErr w:type="gramEnd"/>
      <w:r w:rsidRPr="00EC3978">
        <w:rPr>
          <w:color w:val="000000"/>
          <w:sz w:val="20"/>
          <w:szCs w:val="20"/>
          <w:lang w:val="ru-RU"/>
        </w:rPr>
        <w:t xml:space="preserve"> органолептическая оценка качества готовых блюд с внесением записей в журнал органолептической оценки качества блюд и кулинарных изделий в соответствии с формой 3 приложения 9 к настоящим Санитарным Правилам.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57" w:name="z266"/>
      <w:bookmarkEnd w:id="256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Периодически оценка качества питания проводится </w:t>
      </w:r>
      <w:proofErr w:type="spellStart"/>
      <w:r w:rsidRPr="00EC3978">
        <w:rPr>
          <w:color w:val="000000"/>
          <w:sz w:val="20"/>
          <w:szCs w:val="20"/>
          <w:lang w:val="ru-RU"/>
        </w:rPr>
        <w:t>бракеражной</w:t>
      </w:r>
      <w:proofErr w:type="spellEnd"/>
      <w:r w:rsidRPr="00EC3978">
        <w:rPr>
          <w:color w:val="000000"/>
          <w:sz w:val="20"/>
          <w:szCs w:val="20"/>
          <w:lang w:val="ru-RU"/>
        </w:rPr>
        <w:t xml:space="preserve"> комиссией, состав которой определяется приказом руководителя объекта с обязательным включением медицинского работника, администрации, заведующего производством и представителя родительского комитета.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58" w:name="z267"/>
      <w:bookmarkEnd w:id="257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123. Ежедневно на пищеблоке повар оставляет суточные пробы готовой продукции в соответствии с фактическим меню. Пробы отбирают в чистую (обработанную кипячением) стеклянную посуду с крышкой (гарниры отбирают в отдельную посуду). Отобранные суточные пробы сохраняются не менее 48 часов в специальном холодильном оборудовании или в специально отведенном месте холодильного оборудования для хранения готовой пищевой продукции при температуре +2 °</w:t>
      </w:r>
      <w:r w:rsidRPr="00EC3978">
        <w:rPr>
          <w:color w:val="000000"/>
          <w:sz w:val="20"/>
          <w:szCs w:val="20"/>
        </w:rPr>
        <w:t>C</w:t>
      </w:r>
      <w:r w:rsidRPr="00EC3978">
        <w:rPr>
          <w:color w:val="000000"/>
          <w:sz w:val="20"/>
          <w:szCs w:val="20"/>
          <w:lang w:val="ru-RU"/>
        </w:rPr>
        <w:t xml:space="preserve"> – +6 °</w:t>
      </w:r>
      <w:r w:rsidRPr="00EC3978">
        <w:rPr>
          <w:color w:val="000000"/>
          <w:sz w:val="20"/>
          <w:szCs w:val="20"/>
        </w:rPr>
        <w:t>C</w:t>
      </w:r>
      <w:r w:rsidRPr="00EC3978">
        <w:rPr>
          <w:color w:val="000000"/>
          <w:sz w:val="20"/>
          <w:szCs w:val="20"/>
          <w:lang w:val="ru-RU"/>
        </w:rPr>
        <w:t>. По истечении 48 часов суточная проба выбрасывается в пищевые отходы.</w:t>
      </w:r>
    </w:p>
    <w:p w:rsidR="00EC3978" w:rsidRPr="00EC3978" w:rsidRDefault="00EC3978" w:rsidP="00EC3978">
      <w:pPr>
        <w:spacing w:after="0"/>
        <w:rPr>
          <w:sz w:val="20"/>
          <w:szCs w:val="20"/>
          <w:lang w:val="ru-RU"/>
        </w:rPr>
      </w:pPr>
      <w:bookmarkStart w:id="259" w:name="z268"/>
      <w:bookmarkEnd w:id="258"/>
      <w:r w:rsidRPr="00EC3978">
        <w:rPr>
          <w:b/>
          <w:color w:val="000000"/>
          <w:sz w:val="20"/>
          <w:szCs w:val="20"/>
          <w:lang w:val="ru-RU"/>
        </w:rPr>
        <w:t xml:space="preserve"> Глава 8. Требования к производственному контролю, условиям труда и бытовому обслуживанию персонала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60" w:name="z269"/>
      <w:bookmarkEnd w:id="259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124. На объекте организуется и проводится производственный контроль в соответствии требованиями документов нормирования.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61" w:name="z270"/>
      <w:bookmarkEnd w:id="260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125. На объекте создаются условия для соблюдения персоналом условия труда и правил личной гигиены.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62" w:name="z271"/>
      <w:bookmarkEnd w:id="261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126. Работники пищеблока, технический персонал обеспечиваются специальной одеждой (халат или куртка с брюками, головной убор, обувь).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63" w:name="z272"/>
      <w:bookmarkEnd w:id="262"/>
      <w:r w:rsidRPr="00EC3978">
        <w:rPr>
          <w:color w:val="000000"/>
          <w:sz w:val="20"/>
          <w:szCs w:val="20"/>
        </w:rPr>
        <w:lastRenderedPageBreak/>
        <w:t>     </w:t>
      </w:r>
      <w:r w:rsidRPr="00EC3978">
        <w:rPr>
          <w:color w:val="000000"/>
          <w:sz w:val="20"/>
          <w:szCs w:val="20"/>
          <w:lang w:val="ru-RU"/>
        </w:rPr>
        <w:t xml:space="preserve"> </w:t>
      </w:r>
      <w:proofErr w:type="gramStart"/>
      <w:r w:rsidRPr="00EC3978">
        <w:rPr>
          <w:color w:val="000000"/>
          <w:sz w:val="20"/>
          <w:szCs w:val="20"/>
          <w:lang w:val="ru-RU"/>
        </w:rPr>
        <w:t>Работники объектов соблюдают личную и производственную гигиену: следят за чистотой рук, носят чистую специальную одежду и обувь, при выходе из объекта и перед посещением туалета снимают специальную одежду, моют руки с мылом перед началом работы и после посещения туалета, а также после каждого перерыва в работе и соприкосновения с загрязненными предметами.</w:t>
      </w:r>
      <w:proofErr w:type="gramEnd"/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64" w:name="z273"/>
      <w:bookmarkEnd w:id="263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127. Работники столовой объекта перед началом работы подбирают волосы под колпак или косынку, снимают украшения (часы, кольца, браслеты), коротко стригут ногти и не покрывают их лаком.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65" w:name="z274"/>
      <w:bookmarkEnd w:id="264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Не допускается работникам входить без специальной одежды в производственные помещения и ношение иной одежды поверх нее.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66" w:name="z275"/>
      <w:bookmarkEnd w:id="265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Специальная одежда хранится отдельно от личных вещей.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67" w:name="z276"/>
      <w:bookmarkEnd w:id="266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128. Во избежание попадания посторонних предметов в сырье и готовую продукцию не допускается вносить и хранить в производственных помещениях мелкие стеклянные и металлические предметы (кроме технологического инвентаря), застегивать специальную одежду булавками, иголками и хранить в карманах халатов предметы личного обихода.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68" w:name="z277"/>
      <w:bookmarkEnd w:id="267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129. Для мытья рук устанавливают умывальные раковины с подводкой к ним горячей и холодной воды, средствами для мытья и сушки рук.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69" w:name="z278"/>
      <w:bookmarkEnd w:id="268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130. Употребление пищи разрешается строго в отведенных местах.</w:t>
      </w:r>
    </w:p>
    <w:p w:rsidR="00EC3978" w:rsidRPr="00EC3978" w:rsidRDefault="00EC3978" w:rsidP="00EC3978">
      <w:pPr>
        <w:spacing w:after="0"/>
        <w:rPr>
          <w:sz w:val="20"/>
          <w:szCs w:val="20"/>
          <w:lang w:val="ru-RU"/>
        </w:rPr>
      </w:pPr>
      <w:bookmarkStart w:id="270" w:name="z279"/>
      <w:bookmarkEnd w:id="269"/>
      <w:r w:rsidRPr="00EC3978">
        <w:rPr>
          <w:b/>
          <w:color w:val="000000"/>
          <w:sz w:val="20"/>
          <w:szCs w:val="20"/>
          <w:lang w:val="ru-RU"/>
        </w:rPr>
        <w:t xml:space="preserve"> Глава 9. Санитарно-эпидемиологические требования к медицинскому обеспечению на объектах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71" w:name="z280"/>
      <w:bookmarkEnd w:id="270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131. На объектах образования обеспечивается медицинское обслуживание.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72" w:name="z281"/>
      <w:bookmarkEnd w:id="271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При отсутствии медицинского работника медицинское обслуживание осуществляет организация первичной медико-санитарной помощи.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73" w:name="z282"/>
      <w:bookmarkEnd w:id="272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132. Для вновь поступающих обучающихся и воспитанников в организациях образования для детей-сирот и детей, оставшихся без попечения родителей, ЦАН предусматриваются боксы изоляторы.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74" w:name="z283"/>
      <w:bookmarkEnd w:id="273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133. На объектах минимальный набор помещений медицинского пункта включает кабинет медицинского работника и процедурный кабинет.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75" w:name="z284"/>
      <w:bookmarkEnd w:id="274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Для объектов с организацией мест проживания, общежитий предусматривается медицинский пункт с изолятором на первом этаже.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76" w:name="z285"/>
      <w:bookmarkEnd w:id="275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134. Палаты изолятора должны быть не проходными, размещаться </w:t>
      </w:r>
      <w:proofErr w:type="spellStart"/>
      <w:r w:rsidRPr="00EC3978">
        <w:rPr>
          <w:color w:val="000000"/>
          <w:sz w:val="20"/>
          <w:szCs w:val="20"/>
          <w:lang w:val="ru-RU"/>
        </w:rPr>
        <w:t>смежно</w:t>
      </w:r>
      <w:proofErr w:type="spellEnd"/>
      <w:r w:rsidRPr="00EC3978">
        <w:rPr>
          <w:color w:val="000000"/>
          <w:sz w:val="20"/>
          <w:szCs w:val="20"/>
          <w:lang w:val="ru-RU"/>
        </w:rPr>
        <w:t xml:space="preserve"> с медицинским кабинетом с устройством между ними остекленной перегородки на высоте 1,2 м.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77" w:name="z286"/>
      <w:bookmarkEnd w:id="276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135. В организациях </w:t>
      </w:r>
      <w:proofErr w:type="gramStart"/>
      <w:r w:rsidRPr="00EC3978">
        <w:rPr>
          <w:color w:val="000000"/>
          <w:sz w:val="20"/>
          <w:szCs w:val="20"/>
          <w:lang w:val="ru-RU"/>
        </w:rPr>
        <w:t>образования</w:t>
      </w:r>
      <w:proofErr w:type="gramEnd"/>
      <w:r w:rsidRPr="00EC3978">
        <w:rPr>
          <w:color w:val="000000"/>
          <w:sz w:val="20"/>
          <w:szCs w:val="20"/>
          <w:lang w:val="ru-RU"/>
        </w:rPr>
        <w:t xml:space="preserve"> с кратковременным пребыванием обучающихся, а также во внешкольных объектах медицинский кабинет не предусматривается.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78" w:name="z287"/>
      <w:bookmarkEnd w:id="277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136. Допускается в процедурном кабинете проводить профилактические прививки. Не допускается одномоментное проведение медицинских процедур и профилактических прививок.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79" w:name="z288"/>
      <w:bookmarkEnd w:id="278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137. При отсутствии необходимого набора помещений медицинского пункта в организациях, размещенных в сельской населенной местности, для медицинских пунктов оборудуется комната площадью не менее 12 м</w:t>
      </w:r>
      <w:proofErr w:type="gramStart"/>
      <w:r w:rsidRPr="00EC3978">
        <w:rPr>
          <w:color w:val="000000"/>
          <w:sz w:val="20"/>
          <w:szCs w:val="20"/>
          <w:lang w:val="ru-RU"/>
        </w:rPr>
        <w:t>2</w:t>
      </w:r>
      <w:proofErr w:type="gramEnd"/>
      <w:r w:rsidRPr="00EC3978">
        <w:rPr>
          <w:color w:val="000000"/>
          <w:sz w:val="20"/>
          <w:szCs w:val="20"/>
          <w:lang w:val="ru-RU"/>
        </w:rPr>
        <w:t>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80" w:name="z289"/>
      <w:bookmarkEnd w:id="279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138. </w:t>
      </w:r>
      <w:proofErr w:type="gramStart"/>
      <w:r w:rsidRPr="00EC3978">
        <w:rPr>
          <w:color w:val="000000"/>
          <w:sz w:val="20"/>
          <w:szCs w:val="20"/>
          <w:lang w:val="ru-RU"/>
        </w:rPr>
        <w:t>Минимальный перечень медицинского оборудования и инструментария для оснащения медицинского пункта установлены в приложении 10 к настоящим Санитарным правилам.</w:t>
      </w:r>
      <w:proofErr w:type="gramEnd"/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81" w:name="z290"/>
      <w:bookmarkEnd w:id="280"/>
      <w:r w:rsidRPr="00EC3978">
        <w:rPr>
          <w:color w:val="000000"/>
          <w:sz w:val="20"/>
          <w:szCs w:val="20"/>
          <w:lang w:val="ru-RU"/>
        </w:rPr>
        <w:t xml:space="preserve"> </w:t>
      </w:r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139. 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приказом исполняющего обязанности Министра здравоохранения Республики Казахстан от 25 декабря 2020 года № Қ</w:t>
      </w:r>
      <w:proofErr w:type="gramStart"/>
      <w:r w:rsidRPr="00EC3978">
        <w:rPr>
          <w:color w:val="000000"/>
          <w:sz w:val="20"/>
          <w:szCs w:val="20"/>
          <w:lang w:val="ru-RU"/>
        </w:rPr>
        <w:t>Р</w:t>
      </w:r>
      <w:proofErr w:type="gramEnd"/>
      <w:r w:rsidRPr="00EC3978">
        <w:rPr>
          <w:color w:val="000000"/>
          <w:sz w:val="20"/>
          <w:szCs w:val="20"/>
          <w:lang w:val="ru-RU"/>
        </w:rPr>
        <w:t xml:space="preserve"> ДСМ-331/2020 "Об утверждении Санитарных правил "Санитарно-эпидемиологические требования к сбору, использованию, применению, обезвреживанию, транспортировке, хранению и захоронению отходов производства и потребления" (зарегистрирован в Реестре государственной регистрации нормативных правовых актов под № 17242).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82" w:name="z291"/>
      <w:bookmarkEnd w:id="281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140. Обучающиеся и воспитанники, состоящие на диспансерном учете с хроническими формами заболеваний, с факторами риска, а также перенесшие отдельные острые заболевания подлежат диспансерному наблюдению и оздоровлению, согласно составленному плану.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83" w:name="z292"/>
      <w:bookmarkEnd w:id="282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141. Лечебно-профилактические и оздоровительные мероприятия проводит медицинский персонал. На объектах составляется комплексный план оздоровительных мероприятий, направленных на укрепление здоровья обучающихся и воспитанников, предупреждение и снижение заболеваемости.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84" w:name="z293"/>
      <w:bookmarkEnd w:id="283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142. Обучающиеся и воспитанники, поступающие в образовательные организации, проходят медицинский осмотр и представляют справки о состоянии здоровья.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85" w:name="z294"/>
      <w:bookmarkEnd w:id="284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143. Сотрудники объектов образования и персонал пищеблока имеют личные медицинские книжки с отметкой о допуске к работе.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86" w:name="z295"/>
      <w:bookmarkEnd w:id="285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144. Лица с гнойничковыми заболеваниями кожи, нагноившимися порезами, ожогами, ссадинами, больные или носители возбудителей инфекционных заболеваний, так же контактировавшие с больными или носителями не допускаются к работе до проведения соответствующего медицинского обследования и заключения врача.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87" w:name="z296"/>
      <w:bookmarkEnd w:id="286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145. </w:t>
      </w:r>
      <w:proofErr w:type="gramStart"/>
      <w:r w:rsidRPr="00EC3978">
        <w:rPr>
          <w:color w:val="000000"/>
          <w:sz w:val="20"/>
          <w:szCs w:val="20"/>
          <w:lang w:val="ru-RU"/>
        </w:rPr>
        <w:t>Медицинский работник на объектах, кроме внешкольных объектах, проводит подготовку медицинского кабинета, документации и подлежащего контингента к проведению профилактических медицинских осмотров, вакцинации обучающихся и воспитанников, персонала.</w:t>
      </w:r>
      <w:proofErr w:type="gramEnd"/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88" w:name="z297"/>
      <w:bookmarkEnd w:id="287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146. Медицинские работники и администрация объектов: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89" w:name="z298"/>
      <w:bookmarkEnd w:id="288"/>
      <w:r w:rsidRPr="00EC3978">
        <w:rPr>
          <w:color w:val="000000"/>
          <w:sz w:val="20"/>
          <w:szCs w:val="20"/>
          <w:lang w:val="ru-RU"/>
        </w:rPr>
        <w:t xml:space="preserve"> </w:t>
      </w:r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1) проводят учет за своевременным прохождением сотрудниками объектов профилактических медицинских осмотров и ежедневный контроль здоровья работников пищеблока с регистрацией данных в журнал результатов осмотра работников пищеблока, согласно форме 4 приложения 9 к настоящим Санитарным правилам;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90" w:name="z299"/>
      <w:bookmarkEnd w:id="289"/>
      <w:r w:rsidRPr="00EC3978">
        <w:rPr>
          <w:color w:val="000000"/>
          <w:sz w:val="20"/>
          <w:szCs w:val="20"/>
        </w:rPr>
        <w:lastRenderedPageBreak/>
        <w:t>     </w:t>
      </w:r>
      <w:r w:rsidRPr="00EC3978">
        <w:rPr>
          <w:color w:val="000000"/>
          <w:sz w:val="20"/>
          <w:szCs w:val="20"/>
          <w:lang w:val="ru-RU"/>
        </w:rPr>
        <w:t xml:space="preserve"> 2) ежегодно и по запросу представляют в территориальные подразделения государственного органа в сфере санитарно-эпидемиологического благополучия населения информацию по заболеваемости, проведению профилактических медицинских осмотров, распределению обучающихся и воспитанников по состоянию здоровья (группы здоровья), группам физического развития, диспансерного наблюдения и проведенному оздоровлению;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91" w:name="z300"/>
      <w:bookmarkEnd w:id="290"/>
      <w:r w:rsidRPr="00EC3978">
        <w:rPr>
          <w:color w:val="000000"/>
          <w:sz w:val="20"/>
          <w:szCs w:val="20"/>
          <w:lang w:val="ru-RU"/>
        </w:rPr>
        <w:t xml:space="preserve"> </w:t>
      </w:r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3) подекадно проводят анализ выполнения суточных норм по основным продуктам за 10 календарных дней с последующей коррекцией и ведением ведомости </w:t>
      </w:r>
      <w:proofErr w:type="gramStart"/>
      <w:r w:rsidRPr="00EC3978">
        <w:rPr>
          <w:color w:val="000000"/>
          <w:sz w:val="20"/>
          <w:szCs w:val="20"/>
          <w:lang w:val="ru-RU"/>
        </w:rPr>
        <w:t>контроля за</w:t>
      </w:r>
      <w:proofErr w:type="gramEnd"/>
      <w:r w:rsidRPr="00EC3978">
        <w:rPr>
          <w:color w:val="000000"/>
          <w:sz w:val="20"/>
          <w:szCs w:val="20"/>
          <w:lang w:val="ru-RU"/>
        </w:rPr>
        <w:t xml:space="preserve"> выполнением норм пищевой продукции, согласно форме 5 приложения 9 к настоящим Санитарным правилам.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92" w:name="z301"/>
      <w:bookmarkEnd w:id="291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147. При регистрации инфекционных заболеваний среди обучающихся и воспитанников или персонала, а также с профилактической целью руководством организаций образования, его персоналом и медицинскими работниками проводятся санитарно-противоэпидемические и санитарно-профилактические мероприятия.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93" w:name="z302"/>
      <w:bookmarkEnd w:id="292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148. </w:t>
      </w:r>
      <w:proofErr w:type="gramStart"/>
      <w:r w:rsidRPr="00EC3978">
        <w:rPr>
          <w:color w:val="000000"/>
          <w:sz w:val="20"/>
          <w:szCs w:val="20"/>
          <w:lang w:val="ru-RU"/>
        </w:rPr>
        <w:t>Оказание медицинской помощи в организациях образования осуществляется в соответствии с требованиями Правил оказания медицинской помощи, утверждаемых согласно подпункту 82) статьи 7 Кодекса.</w:t>
      </w:r>
      <w:proofErr w:type="gramEnd"/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94" w:name="z303"/>
      <w:bookmarkEnd w:id="293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149. В медицинских кабинетах проводят санитарно-дезинфекционную обработку оборудования и инвентаря дезинфицирующими средствами, разрешенными к применению, согласно инструкции производителя.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95" w:name="z304"/>
      <w:bookmarkEnd w:id="294"/>
      <w:r w:rsidRPr="00EC3978">
        <w:rPr>
          <w:color w:val="000000"/>
          <w:sz w:val="20"/>
          <w:szCs w:val="20"/>
          <w:lang w:val="ru-RU"/>
        </w:rPr>
        <w:t xml:space="preserve"> </w:t>
      </w:r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150. На объектах образования ведется медицинская документация в соответствии с приложением 11 к настоящим Санитарным правилам.</w:t>
      </w:r>
    </w:p>
    <w:p w:rsidR="00EC3978" w:rsidRPr="00EC3978" w:rsidRDefault="00EC3978" w:rsidP="00EC3978">
      <w:pPr>
        <w:spacing w:after="0"/>
        <w:rPr>
          <w:sz w:val="20"/>
          <w:szCs w:val="20"/>
          <w:lang w:val="ru-RU"/>
        </w:rPr>
      </w:pPr>
      <w:bookmarkStart w:id="296" w:name="z305"/>
      <w:bookmarkEnd w:id="295"/>
      <w:r w:rsidRPr="00EC3978">
        <w:rPr>
          <w:b/>
          <w:color w:val="000000"/>
          <w:sz w:val="20"/>
          <w:szCs w:val="20"/>
          <w:lang w:val="ru-RU"/>
        </w:rPr>
        <w:t xml:space="preserve"> Глава 10. Санитарно-эпидемиологические требования к организациям образования на период введения ограничительных мероприятий, в том числе карантина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97" w:name="z306"/>
      <w:bookmarkEnd w:id="296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151. При входе и выходе обучающихся в здание организаций образования: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98" w:name="z307"/>
      <w:bookmarkEnd w:id="297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1) проводится ежедневный утренний фильтр медицинскими работниками всех сотрудников и обучающихся (термометрия бесконтактным термометром, обработка рук антисептиком у входа в здание);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299" w:name="z308"/>
      <w:bookmarkEnd w:id="298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2) маркируются специальными указателями по правилу "одностороннего движения" передвижения в школе, в том числе подъемы по лестницам;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00" w:name="z309"/>
      <w:bookmarkEnd w:id="299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3) наносится маркировка перед входом на асфальте для обеспечения </w:t>
      </w:r>
      <w:proofErr w:type="spellStart"/>
      <w:r w:rsidRPr="00EC3978">
        <w:rPr>
          <w:color w:val="000000"/>
          <w:sz w:val="20"/>
          <w:szCs w:val="20"/>
          <w:lang w:val="ru-RU"/>
        </w:rPr>
        <w:t>дистанцирования</w:t>
      </w:r>
      <w:proofErr w:type="spellEnd"/>
      <w:r w:rsidRPr="00EC3978">
        <w:rPr>
          <w:color w:val="000000"/>
          <w:sz w:val="20"/>
          <w:szCs w:val="20"/>
          <w:lang w:val="ru-RU"/>
        </w:rPr>
        <w:t xml:space="preserve"> в очереди;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01" w:name="z310"/>
      <w:bookmarkEnd w:id="300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4) наносятся сигнальные знаки для соблюдения дистанции, как в помещениях, так и в здании объекта в целом;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02" w:name="z311"/>
      <w:bookmarkEnd w:id="301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5) соблюдается дистанция не менее 1,5 м при передвижении учащихся в объекты, на территории объекта, в коридорах, в помещении;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03" w:name="z312"/>
      <w:bookmarkEnd w:id="302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6) устанавливаются </w:t>
      </w:r>
      <w:proofErr w:type="spellStart"/>
      <w:r w:rsidRPr="00EC3978">
        <w:rPr>
          <w:color w:val="000000"/>
          <w:sz w:val="20"/>
          <w:szCs w:val="20"/>
          <w:lang w:val="ru-RU"/>
        </w:rPr>
        <w:t>санитайзеры</w:t>
      </w:r>
      <w:proofErr w:type="spellEnd"/>
      <w:r w:rsidRPr="00EC3978">
        <w:rPr>
          <w:color w:val="000000"/>
          <w:sz w:val="20"/>
          <w:szCs w:val="20"/>
          <w:lang w:val="ru-RU"/>
        </w:rPr>
        <w:t xml:space="preserve"> с кожным антисептиком для обработки рук учащихся, персонала в доступных местах на каждом этаже, у каждого класса (аудиторий, кабинета), в санитарных узлах и промаркированных емкостей для грязных масок;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04" w:name="z313"/>
      <w:bookmarkEnd w:id="303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7) обеспечивается наличие мыла в дозаторах в санузлах для учащихся и сотрудников, дезинфицирующих сре</w:t>
      </w:r>
      <w:proofErr w:type="gramStart"/>
      <w:r w:rsidRPr="00EC3978">
        <w:rPr>
          <w:color w:val="000000"/>
          <w:sz w:val="20"/>
          <w:szCs w:val="20"/>
          <w:lang w:val="ru-RU"/>
        </w:rPr>
        <w:t>дств дл</w:t>
      </w:r>
      <w:proofErr w:type="gramEnd"/>
      <w:r w:rsidRPr="00EC3978">
        <w:rPr>
          <w:color w:val="000000"/>
          <w:sz w:val="20"/>
          <w:szCs w:val="20"/>
          <w:lang w:val="ru-RU"/>
        </w:rPr>
        <w:t>я рук в дозаторах, наличие плакатов с правилами мытья рук.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05" w:name="z314"/>
      <w:bookmarkEnd w:id="304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152. Режим занятий и организация рабочего места проводятся в соответствии со следующими требованиями: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06" w:name="z315"/>
      <w:bookmarkEnd w:id="305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1) время перемен между уроками устанавливается для разных классов (групп) в разное время;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07" w:name="z316"/>
      <w:bookmarkEnd w:id="306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2) отменяется кабинетная система;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08" w:name="z317"/>
      <w:bookmarkEnd w:id="307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3) закрепляется 1 парта (стол) за 1 конкретным обучающимся на расстоянии не менее 1,5 м друг от друга с ресурсным лотком на столе с учебными принадлежностями (персональные учебники, канцелярия) на 1 учебный день;</w:t>
      </w:r>
    </w:p>
    <w:p w:rsidR="00EC3978" w:rsidRPr="00EC3978" w:rsidRDefault="00EC3978" w:rsidP="00EC3978">
      <w:pPr>
        <w:spacing w:after="0"/>
        <w:jc w:val="both"/>
        <w:rPr>
          <w:color w:val="FF0000"/>
          <w:sz w:val="20"/>
          <w:szCs w:val="20"/>
          <w:lang w:val="ru-RU"/>
        </w:rPr>
      </w:pPr>
      <w:bookmarkStart w:id="309" w:name="z318"/>
      <w:bookmarkEnd w:id="308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4) </w:t>
      </w:r>
      <w:r w:rsidRPr="00EC3978">
        <w:rPr>
          <w:color w:val="FF0000"/>
          <w:sz w:val="20"/>
          <w:szCs w:val="20"/>
          <w:lang w:val="ru-RU"/>
        </w:rPr>
        <w:t>соблюдается проектная мощность заполнения помещений;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10" w:name="z319"/>
      <w:bookmarkEnd w:id="309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5) организуются уроки физической культуры на свежем воздухе в теплый период времени (при температуре воздуха не ниже –18 °С) или обеспечивается постоянное проветривание спортивных залов.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11" w:name="z320"/>
      <w:bookmarkEnd w:id="310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153. В организациях образования проводятся следующие противоэпидемиологические мероприятия: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12" w:name="z321"/>
      <w:bookmarkEnd w:id="311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1) организуются работы санитарных постов на каждом этаже, осуществляется контроль в классах (группах) за своевременным мытьем рук учащихся (мытье рук с использованием жидкого мыла) по приходу в школу (до начало занятий), на переменах, после прогулки на улице, посещения санузла и в случаях загрязнения;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13" w:name="z322"/>
      <w:bookmarkEnd w:id="312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2) функционируют медицинские кабинеты и изоляторы (для ежедневного замера температуры, выявления симптомов заболеваний, изоляции, в случаях выявления заболевших) с обеспечением необходимым медицинским оборудованием и медикаментами (термометрами, шпателями, маски);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14" w:name="z323"/>
      <w:bookmarkEnd w:id="313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3) проводится еженедельный инструктаж среди сотрудников о необходимости соблюдения правил личной (производственной) гигиены и </w:t>
      </w:r>
      <w:proofErr w:type="gramStart"/>
      <w:r w:rsidRPr="00EC3978">
        <w:rPr>
          <w:color w:val="000000"/>
          <w:sz w:val="20"/>
          <w:szCs w:val="20"/>
          <w:lang w:val="ru-RU"/>
        </w:rPr>
        <w:t>контроля за</w:t>
      </w:r>
      <w:proofErr w:type="gramEnd"/>
      <w:r w:rsidRPr="00EC3978">
        <w:rPr>
          <w:color w:val="000000"/>
          <w:sz w:val="20"/>
          <w:szCs w:val="20"/>
          <w:lang w:val="ru-RU"/>
        </w:rPr>
        <w:t xml:space="preserve"> их неукоснительным выполнением;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15" w:name="z324"/>
      <w:bookmarkEnd w:id="314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4) организуются специальные места для утилизации использованных масок, салфеток, использованных при чихании и кашле;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16" w:name="z325"/>
      <w:bookmarkEnd w:id="315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5) назначаются ответственные лица за соблюдением санитарно-эпидемиологических требований (измерение температуры бесконтактным термометром, инструктажа персонала, своевременная смена средств индивидуальной защиты, отслеживание необходимого запаса дезинфицирующих, моющих и антисептических средств, ведение журнала проведения инструктажа, термометрии, респираторов, салфеток, обработка оборудования и инвентаря, уборка помещений);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17" w:name="z326"/>
      <w:bookmarkEnd w:id="316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6) допускается посещение организации образования </w:t>
      </w:r>
      <w:proofErr w:type="gramStart"/>
      <w:r w:rsidRPr="00EC3978">
        <w:rPr>
          <w:color w:val="000000"/>
          <w:sz w:val="20"/>
          <w:szCs w:val="20"/>
          <w:lang w:val="ru-RU"/>
        </w:rPr>
        <w:t>обучающимися</w:t>
      </w:r>
      <w:proofErr w:type="gramEnd"/>
      <w:r w:rsidRPr="00EC3978">
        <w:rPr>
          <w:color w:val="000000"/>
          <w:sz w:val="20"/>
          <w:szCs w:val="20"/>
          <w:lang w:val="ru-RU"/>
        </w:rPr>
        <w:t xml:space="preserve">, перенесшими заболевание, контактировавшие с больным </w:t>
      </w:r>
      <w:proofErr w:type="spellStart"/>
      <w:r w:rsidRPr="00EC3978">
        <w:rPr>
          <w:color w:val="000000"/>
          <w:sz w:val="20"/>
          <w:szCs w:val="20"/>
          <w:lang w:val="ru-RU"/>
        </w:rPr>
        <w:t>коронавирусной</w:t>
      </w:r>
      <w:proofErr w:type="spellEnd"/>
      <w:r w:rsidRPr="00EC3978">
        <w:rPr>
          <w:color w:val="000000"/>
          <w:sz w:val="20"/>
          <w:szCs w:val="20"/>
          <w:lang w:val="ru-RU"/>
        </w:rPr>
        <w:t xml:space="preserve"> инфекцией, при наличии медицинского заключения врача об отсутствии медицинских противопоказаний для пребывания в организации образования;</w:t>
      </w:r>
    </w:p>
    <w:p w:rsidR="00EC3978" w:rsidRPr="00EC3978" w:rsidRDefault="00EC3978" w:rsidP="00EC3978">
      <w:pPr>
        <w:spacing w:after="0"/>
        <w:jc w:val="both"/>
        <w:rPr>
          <w:color w:val="FF0000"/>
          <w:sz w:val="20"/>
          <w:szCs w:val="20"/>
          <w:lang w:val="ru-RU"/>
        </w:rPr>
      </w:pPr>
      <w:bookmarkStart w:id="318" w:name="z327"/>
      <w:bookmarkEnd w:id="317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7) </w:t>
      </w:r>
      <w:r w:rsidRPr="00EC3978">
        <w:rPr>
          <w:color w:val="FF0000"/>
          <w:sz w:val="20"/>
          <w:szCs w:val="20"/>
          <w:lang w:val="ru-RU"/>
        </w:rPr>
        <w:t>при регистрации заболеваемости устанавливается карантин на класс, группу.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19" w:name="z328"/>
      <w:bookmarkEnd w:id="318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154. В организации образования не допускаются обучающиеся и сотрудники с признаками инфекционных заболеваний (респираторными, кишечными, повышенной температурой тела).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20" w:name="z329"/>
      <w:bookmarkEnd w:id="319"/>
      <w:r w:rsidRPr="00EC3978">
        <w:rPr>
          <w:color w:val="000000"/>
          <w:sz w:val="20"/>
          <w:szCs w:val="20"/>
        </w:rPr>
        <w:lastRenderedPageBreak/>
        <w:t>     </w:t>
      </w:r>
      <w:r w:rsidRPr="00EC3978">
        <w:rPr>
          <w:color w:val="000000"/>
          <w:sz w:val="20"/>
          <w:szCs w:val="20"/>
          <w:lang w:val="ru-RU"/>
        </w:rPr>
        <w:t xml:space="preserve"> Обучающиеся и сотрудники с признаками инфекционных заболеваний незамедлительно изолируются с момента выявления указанных признаков до приезда бригады скорой медицинской помощи либо прибытия родителей (законных представителей) или осуществляется самостоятельная самоизоляция в домашних условиях.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21" w:name="z330"/>
      <w:bookmarkEnd w:id="320"/>
      <w:r w:rsidRPr="00EC3978">
        <w:rPr>
          <w:color w:val="000000"/>
          <w:sz w:val="20"/>
          <w:szCs w:val="20"/>
          <w:lang w:val="ru-RU"/>
        </w:rPr>
        <w:t xml:space="preserve"> </w:t>
      </w:r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155. При выявлении обучающихся и сотрудников с признаками инфекционных заболеваний организация образования уведомляет доступным способом территориальные подразделения государственного органа в сфере санитарно-эпидемиологического благополучия населения о лицах с признаками инфекционных заболеваний (респираторными, кишечными, повышенной температурой тела) с момента выявления лиц, указанных </w:t>
      </w:r>
      <w:proofErr w:type="gramStart"/>
      <w:r w:rsidRPr="00EC3978">
        <w:rPr>
          <w:color w:val="000000"/>
          <w:sz w:val="20"/>
          <w:szCs w:val="20"/>
          <w:lang w:val="ru-RU"/>
        </w:rPr>
        <w:t>в</w:t>
      </w:r>
      <w:proofErr w:type="gramEnd"/>
      <w:r w:rsidRPr="00EC3978">
        <w:rPr>
          <w:color w:val="000000"/>
          <w:sz w:val="20"/>
          <w:szCs w:val="20"/>
          <w:lang w:val="ru-RU"/>
        </w:rPr>
        <w:t xml:space="preserve"> пункта 154 настоящих Санитарных правил.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22" w:name="z331"/>
      <w:bookmarkEnd w:id="321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156. В организациях образования ограничивается допуск родителей (законных представителей) и других посетителей, в том числе беременных и лиц старше 65 лет, обучающихся, прибывших из-за рубежа за 14 календарных дней до посещения организации образования. Сопровождение детей родителями (законными представителями) в общеобразовательные школы осуществляется до входа в здания школы.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23" w:name="z332"/>
      <w:bookmarkEnd w:id="322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157. При налич</w:t>
      </w:r>
      <w:proofErr w:type="gramStart"/>
      <w:r w:rsidRPr="00EC3978">
        <w:rPr>
          <w:color w:val="000000"/>
          <w:sz w:val="20"/>
          <w:szCs w:val="20"/>
          <w:lang w:val="ru-RU"/>
        </w:rPr>
        <w:t>ии у о</w:t>
      </w:r>
      <w:proofErr w:type="gramEnd"/>
      <w:r w:rsidRPr="00EC3978">
        <w:rPr>
          <w:color w:val="000000"/>
          <w:sz w:val="20"/>
          <w:szCs w:val="20"/>
          <w:lang w:val="ru-RU"/>
        </w:rPr>
        <w:t>рганизации образования собственного транспорта, на котором проводится оказание транспортных услуг обучающимся и сотрудникам, водители снабжаются антисептиком для обработки рук и средствами защиты (маски) с обязательной их сменой с требуемой частотой, а также проведение дезинфекции салона автотранспорта перед каждым рейсом с последующим проветриванием.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24" w:name="z333"/>
      <w:bookmarkEnd w:id="323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158. Администрацией организации образования обеспечивается неснижаемый (не менее чем месячный) запас дезинфицирующих и моющих сре</w:t>
      </w:r>
      <w:proofErr w:type="gramStart"/>
      <w:r w:rsidRPr="00EC3978">
        <w:rPr>
          <w:color w:val="000000"/>
          <w:sz w:val="20"/>
          <w:szCs w:val="20"/>
          <w:lang w:val="ru-RU"/>
        </w:rPr>
        <w:t>дств дл</w:t>
      </w:r>
      <w:proofErr w:type="gramEnd"/>
      <w:r w:rsidRPr="00EC3978">
        <w:rPr>
          <w:color w:val="000000"/>
          <w:sz w:val="20"/>
          <w:szCs w:val="20"/>
          <w:lang w:val="ru-RU"/>
        </w:rPr>
        <w:t>я уборки помещений, обработки рук сотрудников, средствами индивидуальной защиты органов дыхания.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25" w:name="z334"/>
      <w:bookmarkEnd w:id="324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К работе с дезинфицирующими средствами допускаются совершеннолетние лица, не имеющие противопоказаний по состоянию здоровья.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26" w:name="z335"/>
      <w:bookmarkEnd w:id="325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159. Дезинфицирующие средства применяются при строгом соблюдении, прилагаемой к ним инструкции, в которых отражены режимы дезинфекции при вирусных инфекциях.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27" w:name="z336"/>
      <w:bookmarkEnd w:id="326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160. Дезинфицирующие средства хранятся в таре (упаковке) поставщика с указанием наименование средства, его назначения, срока годности на этикетке. Тарная этикетка сохраняется в течение всего периода хранения (использования) дезинфицирующего средства.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28" w:name="z337"/>
      <w:bookmarkEnd w:id="327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161. 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29" w:name="z338"/>
      <w:bookmarkEnd w:id="328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162. </w:t>
      </w:r>
      <w:proofErr w:type="gramStart"/>
      <w:r w:rsidRPr="00EC3978">
        <w:rPr>
          <w:color w:val="000000"/>
          <w:sz w:val="20"/>
          <w:szCs w:val="20"/>
          <w:lang w:val="ru-RU"/>
        </w:rPr>
        <w:t xml:space="preserve">Влажная уборка классов с дезинфекционными средствами </w:t>
      </w:r>
      <w:proofErr w:type="spellStart"/>
      <w:r w:rsidRPr="00EC3978">
        <w:rPr>
          <w:color w:val="000000"/>
          <w:sz w:val="20"/>
          <w:szCs w:val="20"/>
          <w:lang w:val="ru-RU"/>
        </w:rPr>
        <w:t>вирулицидного</w:t>
      </w:r>
      <w:proofErr w:type="spellEnd"/>
      <w:r w:rsidRPr="00EC3978">
        <w:rPr>
          <w:color w:val="000000"/>
          <w:sz w:val="20"/>
          <w:szCs w:val="20"/>
          <w:lang w:val="ru-RU"/>
        </w:rPr>
        <w:t xml:space="preserve"> действия не менее 2 раз в день с обязательной дезинфекцией дверных ручек, выключателей, поручней, перил, лестничных маршей, контактных поверхностей (оборудования, инвентаря, столов, стульев), мест общего пользования (спортивные, актовые залы, гардеробные, столовая, санузлы) а также обеспечивается бесперебойная работа вентиляционных систем и систем кондиционирования воздуха с проведением профилактического осмотра, ремонта, в том числе замены фильтров</w:t>
      </w:r>
      <w:proofErr w:type="gramEnd"/>
      <w:r w:rsidRPr="00EC3978">
        <w:rPr>
          <w:color w:val="000000"/>
          <w:sz w:val="20"/>
          <w:szCs w:val="20"/>
          <w:lang w:val="ru-RU"/>
        </w:rPr>
        <w:t>, дезинфекции воздуховодов.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30" w:name="z339"/>
      <w:bookmarkEnd w:id="329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Генеральная уборка помещений не реже 1 раза в неделю.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31" w:name="z340"/>
      <w:bookmarkEnd w:id="330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163. Уборочный инвентарь (ведра, щетки, ветоши) после использования подлежат обработке и хранению в специально выделенных местах.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32" w:name="z341"/>
      <w:bookmarkEnd w:id="331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164. В организациях образования обеспечивается соблюдение питьевого режима.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33" w:name="z342"/>
      <w:bookmarkEnd w:id="332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Питьевая вода, в том числе расфасованная в емкости (графины, чайники, бачки) или </w:t>
      </w:r>
      <w:proofErr w:type="spellStart"/>
      <w:r w:rsidRPr="00EC3978">
        <w:rPr>
          <w:color w:val="000000"/>
          <w:sz w:val="20"/>
          <w:szCs w:val="20"/>
          <w:lang w:val="ru-RU"/>
        </w:rPr>
        <w:t>бутилированная</w:t>
      </w:r>
      <w:proofErr w:type="spellEnd"/>
      <w:r w:rsidRPr="00EC3978">
        <w:rPr>
          <w:color w:val="000000"/>
          <w:sz w:val="20"/>
          <w:szCs w:val="20"/>
          <w:lang w:val="ru-RU"/>
        </w:rPr>
        <w:t xml:space="preserve"> по показателям качества безопасности соответствует требованиям документов нормирования.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34" w:name="z343"/>
      <w:bookmarkEnd w:id="333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Разрешается использование индивидуальной </w:t>
      </w:r>
      <w:proofErr w:type="spellStart"/>
      <w:r w:rsidRPr="00EC3978">
        <w:rPr>
          <w:color w:val="000000"/>
          <w:sz w:val="20"/>
          <w:szCs w:val="20"/>
          <w:lang w:val="ru-RU"/>
        </w:rPr>
        <w:t>бутилированной</w:t>
      </w:r>
      <w:proofErr w:type="spellEnd"/>
      <w:r w:rsidRPr="00EC3978">
        <w:rPr>
          <w:color w:val="000000"/>
          <w:sz w:val="20"/>
          <w:szCs w:val="20"/>
          <w:lang w:val="ru-RU"/>
        </w:rPr>
        <w:t xml:space="preserve"> емкости. Для питья используют чистую посуду (</w:t>
      </w:r>
      <w:proofErr w:type="gramStart"/>
      <w:r w:rsidRPr="00EC3978">
        <w:rPr>
          <w:color w:val="000000"/>
          <w:sz w:val="20"/>
          <w:szCs w:val="20"/>
          <w:lang w:val="ru-RU"/>
        </w:rPr>
        <w:t>стеклянная</w:t>
      </w:r>
      <w:proofErr w:type="gramEnd"/>
      <w:r w:rsidRPr="00EC3978">
        <w:rPr>
          <w:color w:val="000000"/>
          <w:sz w:val="20"/>
          <w:szCs w:val="20"/>
          <w:lang w:val="ru-RU"/>
        </w:rPr>
        <w:t>, фаянсовая, одноразовые стаканчики). Допускается использование кипяченной питьевой воды при условии ее хранения не более трех часов.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35" w:name="z344"/>
      <w:bookmarkEnd w:id="334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За организацию питьевого режима приказом руководителя объекта назначается ответственное лицо, обеспечивается свободный доступ обучающихся и воспитанников к питьевой воде в течение всего времени их пребывания на объекте.</w:t>
      </w:r>
    </w:p>
    <w:p w:rsidR="00EC3978" w:rsidRPr="00EC3978" w:rsidRDefault="00EC3978" w:rsidP="00EC3978">
      <w:pPr>
        <w:spacing w:after="0"/>
        <w:jc w:val="both"/>
        <w:rPr>
          <w:color w:val="FF0000"/>
          <w:sz w:val="20"/>
          <w:szCs w:val="20"/>
          <w:lang w:val="ru-RU"/>
        </w:rPr>
      </w:pPr>
      <w:bookmarkStart w:id="336" w:name="z345"/>
      <w:bookmarkEnd w:id="335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165. В организациях образования начального, среднего и основного среднего уровня </w:t>
      </w:r>
      <w:r w:rsidRPr="00EC3978">
        <w:rPr>
          <w:color w:val="FF0000"/>
          <w:sz w:val="20"/>
          <w:szCs w:val="20"/>
          <w:lang w:val="ru-RU"/>
        </w:rPr>
        <w:t>питание в столовой организуется в зависимости от сложившейся эпидемиологической ситуации по решению местных исполнительных органов и по согласованию главными государственными санитарными врачами соответствующих территорий.</w:t>
      </w:r>
    </w:p>
    <w:p w:rsidR="00EC3978" w:rsidRPr="00EC3978" w:rsidRDefault="00EC3978" w:rsidP="00EC3978">
      <w:pPr>
        <w:spacing w:after="0"/>
        <w:jc w:val="both"/>
        <w:rPr>
          <w:color w:val="FF0000"/>
          <w:sz w:val="20"/>
          <w:szCs w:val="20"/>
          <w:lang w:val="ru-RU"/>
        </w:rPr>
      </w:pPr>
      <w:bookmarkStart w:id="337" w:name="z346"/>
      <w:bookmarkEnd w:id="336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166. Рассадка учащихся в столовой обеспечивается с соблюдением социальной дистанции между ними </w:t>
      </w:r>
      <w:r w:rsidRPr="00EC3978">
        <w:rPr>
          <w:color w:val="FF0000"/>
          <w:sz w:val="20"/>
          <w:szCs w:val="20"/>
          <w:lang w:val="ru-RU"/>
        </w:rPr>
        <w:t>не менее 2-х м.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38" w:name="z347"/>
      <w:bookmarkEnd w:id="337"/>
      <w:r w:rsidRPr="00EC3978">
        <w:rPr>
          <w:color w:val="000000"/>
          <w:sz w:val="20"/>
          <w:szCs w:val="20"/>
          <w:lang w:val="ru-RU"/>
        </w:rPr>
        <w:t xml:space="preserve"> </w:t>
      </w:r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167. </w:t>
      </w:r>
      <w:proofErr w:type="gramStart"/>
      <w:r w:rsidRPr="00EC3978">
        <w:rPr>
          <w:color w:val="000000"/>
          <w:sz w:val="20"/>
          <w:szCs w:val="20"/>
          <w:lang w:val="ru-RU"/>
        </w:rPr>
        <w:t xml:space="preserve">При использовании посуды многократного применения – ее обработку проводят в специальных моечных машинах,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 </w:t>
      </w:r>
      <w:proofErr w:type="spellStart"/>
      <w:r w:rsidRPr="00EC3978">
        <w:rPr>
          <w:color w:val="000000"/>
          <w:sz w:val="20"/>
          <w:szCs w:val="20"/>
          <w:vertAlign w:val="superscript"/>
          <w:lang w:val="ru-RU"/>
        </w:rPr>
        <w:t>о</w:t>
      </w:r>
      <w:r w:rsidRPr="00EC3978">
        <w:rPr>
          <w:color w:val="000000"/>
          <w:sz w:val="20"/>
          <w:szCs w:val="20"/>
          <w:lang w:val="ru-RU"/>
        </w:rPr>
        <w:t>С</w:t>
      </w:r>
      <w:proofErr w:type="spellEnd"/>
      <w:r w:rsidRPr="00EC3978">
        <w:rPr>
          <w:color w:val="000000"/>
          <w:sz w:val="20"/>
          <w:szCs w:val="20"/>
          <w:lang w:val="ru-RU"/>
        </w:rPr>
        <w:t xml:space="preserve"> в течение 90 минут или ручным способом при той же температуре с применением дезинфицирующих средств в соответствии с требованиями по их применению.</w:t>
      </w:r>
      <w:proofErr w:type="gramEnd"/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39" w:name="z348"/>
      <w:bookmarkEnd w:id="338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168. Для мытья посуды ручным способом необходимо предусмотреть </w:t>
      </w:r>
      <w:proofErr w:type="spellStart"/>
      <w:r w:rsidRPr="00EC3978">
        <w:rPr>
          <w:color w:val="000000"/>
          <w:sz w:val="20"/>
          <w:szCs w:val="20"/>
          <w:lang w:val="ru-RU"/>
        </w:rPr>
        <w:t>трехсекционные</w:t>
      </w:r>
      <w:proofErr w:type="spellEnd"/>
      <w:r w:rsidRPr="00EC3978">
        <w:rPr>
          <w:color w:val="000000"/>
          <w:sz w:val="20"/>
          <w:szCs w:val="20"/>
          <w:lang w:val="ru-RU"/>
        </w:rPr>
        <w:t xml:space="preserve"> ванны для столовой посуды, двухсекционные – для стеклянной посуды и столовых приборов.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40" w:name="z349"/>
      <w:bookmarkEnd w:id="339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169. Мытье столовой посуды ручным способом производят в следующем порядке: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41" w:name="z350"/>
      <w:bookmarkEnd w:id="340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1) механически удаляются остатки пищи;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42" w:name="z351"/>
      <w:bookmarkEnd w:id="341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2) в первой секции ванны осуществляется мытье в воде с добавлением моющих средств;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43" w:name="z352"/>
      <w:bookmarkEnd w:id="342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3) во второй секции ванны в воде с температурой не ниже 40</w:t>
      </w:r>
      <w:proofErr w:type="gramStart"/>
      <w:r w:rsidRPr="00EC3978">
        <w:rPr>
          <w:color w:val="000000"/>
          <w:sz w:val="20"/>
          <w:szCs w:val="20"/>
          <w:lang w:val="ru-RU"/>
        </w:rPr>
        <w:t xml:space="preserve"> °С</w:t>
      </w:r>
      <w:proofErr w:type="gramEnd"/>
      <w:r w:rsidRPr="00EC3978">
        <w:rPr>
          <w:color w:val="000000"/>
          <w:sz w:val="20"/>
          <w:szCs w:val="20"/>
          <w:lang w:val="ru-RU"/>
        </w:rPr>
        <w:t xml:space="preserve"> осуществляется мытье с добавлением моющих средств в количестве, в два раза меньшем, чем в первой секции ванны;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44" w:name="z353"/>
      <w:bookmarkEnd w:id="343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4) в третьей секции ванны горячей проточной водой с температурой не ниже 65</w:t>
      </w:r>
      <w:proofErr w:type="gramStart"/>
      <w:r w:rsidRPr="00EC3978">
        <w:rPr>
          <w:color w:val="000000"/>
          <w:sz w:val="20"/>
          <w:szCs w:val="20"/>
          <w:lang w:val="ru-RU"/>
        </w:rPr>
        <w:t xml:space="preserve"> °С</w:t>
      </w:r>
      <w:proofErr w:type="gramEnd"/>
      <w:r w:rsidRPr="00EC3978">
        <w:rPr>
          <w:color w:val="000000"/>
          <w:sz w:val="20"/>
          <w:szCs w:val="20"/>
          <w:lang w:val="ru-RU"/>
        </w:rPr>
        <w:t xml:space="preserve"> осуществляется ополаскивание посуды в металлической сетке с ручками с помощью гибкого шланга с душевой насадкой;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45" w:name="z354"/>
      <w:bookmarkEnd w:id="344"/>
      <w:r w:rsidRPr="00EC3978">
        <w:rPr>
          <w:color w:val="000000"/>
          <w:sz w:val="20"/>
          <w:szCs w:val="20"/>
        </w:rPr>
        <w:lastRenderedPageBreak/>
        <w:t>     </w:t>
      </w:r>
      <w:r w:rsidRPr="00EC3978">
        <w:rPr>
          <w:color w:val="000000"/>
          <w:sz w:val="20"/>
          <w:szCs w:val="20"/>
          <w:lang w:val="ru-RU"/>
        </w:rPr>
        <w:t xml:space="preserve"> 5) обработка всей столовой посуды и приборов проводится с применением дезинфицирующих сре</w:t>
      </w:r>
      <w:proofErr w:type="gramStart"/>
      <w:r w:rsidRPr="00EC3978">
        <w:rPr>
          <w:color w:val="000000"/>
          <w:sz w:val="20"/>
          <w:szCs w:val="20"/>
          <w:lang w:val="ru-RU"/>
        </w:rPr>
        <w:t>дств в с</w:t>
      </w:r>
      <w:proofErr w:type="gramEnd"/>
      <w:r w:rsidRPr="00EC3978">
        <w:rPr>
          <w:color w:val="000000"/>
          <w:sz w:val="20"/>
          <w:szCs w:val="20"/>
          <w:lang w:val="ru-RU"/>
        </w:rPr>
        <w:t>оответствии с инструкциями;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46" w:name="z355"/>
      <w:bookmarkEnd w:id="345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6) осуществляется ополаскивание посуды в металлической сетке с ручками в третьей секции ванны проточной водой с помощью гибкого шланга с душевой насадкой;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47" w:name="z356"/>
      <w:bookmarkEnd w:id="346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7) посуда просушивается на решетчатых полках, стеллажах.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48" w:name="z357"/>
      <w:bookmarkEnd w:id="347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170. При выходе из строя посудомоечной машины создаются условия для мытья посуды ручным способом, обеспечиваются моющими и дезинфицирующими средствами, щетками, ветошью и проводится контроль качества мытья посуды.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49" w:name="z358"/>
      <w:bookmarkEnd w:id="348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171. Работники столовых (продавцы, повара, официанты, кассиры и другие сотрудники, имеющие непосредственный контакт с продуктами питания) оказывают свои услуги </w:t>
      </w:r>
      <w:proofErr w:type="gramStart"/>
      <w:r w:rsidRPr="00EC3978">
        <w:rPr>
          <w:color w:val="000000"/>
          <w:sz w:val="20"/>
          <w:szCs w:val="20"/>
          <w:lang w:val="ru-RU"/>
        </w:rPr>
        <w:t>в</w:t>
      </w:r>
      <w:proofErr w:type="gramEnd"/>
      <w:r w:rsidRPr="00EC3978">
        <w:rPr>
          <w:color w:val="000000"/>
          <w:sz w:val="20"/>
          <w:szCs w:val="20"/>
          <w:lang w:val="ru-RU"/>
        </w:rPr>
        <w:t xml:space="preserve"> медицинских или тканевых масок (смена масок не реже 1 раза в 3 часа) с частой обработкой рук.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50" w:name="z359"/>
      <w:bookmarkEnd w:id="349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172. По окончании рабочей смены (или не реже, чем через 6 часов) проводят проветривание и влажную уборку помещений с применением дезинфицирующих средств путем протирания дезинфицирующими салфетками (или растворами дезинфицирующих средств) ручек дверей, поручней, столов, спинок стульев (подлокотников кресел), раковин для мытья рук при входе в обеденный зал (столовую).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51" w:name="z360"/>
      <w:bookmarkEnd w:id="350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173. Для уничтожения вирусов и микроорганизмов соблюдают время экспозиции и концентрацию рабочего раствора дезинфицирующего средства в соответствии с инструкцией к препарату.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52" w:name="z361"/>
      <w:bookmarkEnd w:id="351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174. После обработки поверхность промывают водой и высушивают с помощью бумажных полотенец или одноразовых салфеток (ветошей).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53" w:name="z362"/>
      <w:bookmarkEnd w:id="352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175. Регламент использования дезинфицирующего средства определен инструкцией по применению отдельных дезинфицирующих средств, где разъясняется необходимость или отсутствие необходимости смывать дезинфицирующее средство после его экспозиции.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54" w:name="z363"/>
      <w:bookmarkEnd w:id="353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176. Количество одновременно используемой столовой посуды и приборов должно обеспечивать потребности организации. Не допускается использование посуды с трещинами, сколами, отбитыми краями, деформированной, с поврежденной эмалью.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55" w:name="z364"/>
      <w:bookmarkEnd w:id="354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177. При организации комбинированного и штатного режима занятий в организациях образования исключается работа педагогов, относящихся к группе риска, имеющих следующие показания: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56" w:name="z365"/>
      <w:bookmarkEnd w:id="355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1) возраст педагога старше 65 лет;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57" w:name="z366"/>
      <w:bookmarkEnd w:id="356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2) имеющие сопутствующие болезни системы кровообращения (артериальная гипертония, хроническая сердечная недостаточность);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58" w:name="z367"/>
      <w:bookmarkEnd w:id="357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3) сопутствующие хронические заболевания верхней дыхательной системы, эндокринопатии, </w:t>
      </w:r>
      <w:proofErr w:type="spellStart"/>
      <w:r w:rsidRPr="00EC3978">
        <w:rPr>
          <w:color w:val="000000"/>
          <w:sz w:val="20"/>
          <w:szCs w:val="20"/>
          <w:lang w:val="ru-RU"/>
        </w:rPr>
        <w:t>иммунодефицитные</w:t>
      </w:r>
      <w:proofErr w:type="spellEnd"/>
      <w:r w:rsidRPr="00EC3978">
        <w:rPr>
          <w:color w:val="000000"/>
          <w:sz w:val="20"/>
          <w:szCs w:val="20"/>
          <w:lang w:val="ru-RU"/>
        </w:rPr>
        <w:t xml:space="preserve"> состояния и другие тяжелые хронические заболевания;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59" w:name="z368"/>
      <w:bookmarkEnd w:id="358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4) беременные женщины.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60" w:name="z369"/>
      <w:bookmarkEnd w:id="359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Педагоги с перечисленными заболеваниями подлежат переводу на дистанционное преподавание (обучение).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61" w:name="z370"/>
      <w:bookmarkEnd w:id="360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178. В общежитиях организаций образования приостанавливается проведение </w:t>
      </w:r>
      <w:proofErr w:type="spellStart"/>
      <w:r w:rsidRPr="00EC3978">
        <w:rPr>
          <w:color w:val="000000"/>
          <w:sz w:val="20"/>
          <w:szCs w:val="20"/>
          <w:lang w:val="ru-RU"/>
        </w:rPr>
        <w:t>досуговых</w:t>
      </w:r>
      <w:proofErr w:type="spellEnd"/>
      <w:r w:rsidRPr="00EC3978">
        <w:rPr>
          <w:color w:val="000000"/>
          <w:sz w:val="20"/>
          <w:szCs w:val="20"/>
          <w:lang w:val="ru-RU"/>
        </w:rPr>
        <w:t xml:space="preserve"> и иных массовых мероприятий, усиливается </w:t>
      </w:r>
      <w:proofErr w:type="gramStart"/>
      <w:r w:rsidRPr="00EC3978">
        <w:rPr>
          <w:color w:val="000000"/>
          <w:sz w:val="20"/>
          <w:szCs w:val="20"/>
          <w:lang w:val="ru-RU"/>
        </w:rPr>
        <w:t>контроль за</w:t>
      </w:r>
      <w:proofErr w:type="gramEnd"/>
      <w:r w:rsidRPr="00EC3978">
        <w:rPr>
          <w:color w:val="000000"/>
          <w:sz w:val="20"/>
          <w:szCs w:val="20"/>
          <w:lang w:val="ru-RU"/>
        </w:rPr>
        <w:t xml:space="preserve"> санитарной обработкой помещений и обеспечением установленного пропускного режима.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62" w:name="z371"/>
      <w:bookmarkEnd w:id="361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179. Выход из общежития допускается для посещения учебных занятий и в исключительных случаях. Вход и выход из здания проживающих, посещение общежитий посторонними не допускается.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63" w:name="z372"/>
      <w:bookmarkEnd w:id="362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180. Каждый этаж общежития оборудуется </w:t>
      </w:r>
      <w:proofErr w:type="gramStart"/>
      <w:r w:rsidRPr="00EC3978">
        <w:rPr>
          <w:color w:val="000000"/>
          <w:sz w:val="20"/>
          <w:szCs w:val="20"/>
          <w:lang w:val="ru-RU"/>
        </w:rPr>
        <w:t>бесконтактными</w:t>
      </w:r>
      <w:proofErr w:type="gramEnd"/>
      <w:r w:rsidRPr="00EC3978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EC3978">
        <w:rPr>
          <w:color w:val="000000"/>
          <w:sz w:val="20"/>
          <w:szCs w:val="20"/>
          <w:lang w:val="ru-RU"/>
        </w:rPr>
        <w:t>диспенсерами-распылителями</w:t>
      </w:r>
      <w:proofErr w:type="spellEnd"/>
      <w:r w:rsidRPr="00EC3978">
        <w:rPr>
          <w:color w:val="000000"/>
          <w:sz w:val="20"/>
          <w:szCs w:val="20"/>
          <w:lang w:val="ru-RU"/>
        </w:rPr>
        <w:t xml:space="preserve"> или </w:t>
      </w:r>
      <w:proofErr w:type="spellStart"/>
      <w:r w:rsidRPr="00EC3978">
        <w:rPr>
          <w:color w:val="000000"/>
          <w:sz w:val="20"/>
          <w:szCs w:val="20"/>
          <w:lang w:val="ru-RU"/>
        </w:rPr>
        <w:t>санитайзерами</w:t>
      </w:r>
      <w:proofErr w:type="spellEnd"/>
      <w:r w:rsidRPr="00EC3978">
        <w:rPr>
          <w:color w:val="000000"/>
          <w:sz w:val="20"/>
          <w:szCs w:val="20"/>
          <w:lang w:val="ru-RU"/>
        </w:rPr>
        <w:t xml:space="preserve"> с дезинфицирующим раствором для их дозаправки.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64" w:name="z373"/>
      <w:bookmarkEnd w:id="363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181. В общежитиях создаются условия (обеспечение бытовыми условиями, компьютером, интернетом) для обучения в дистанционном формате.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65" w:name="z374"/>
      <w:bookmarkEnd w:id="364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182. На время обучения в дистанционном формате, проживающие в общежитиях лица не выезжают к местам постоянного проживания или иные места, за исключением выходов для покупок в продуктовых магазинах и аптеках.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66" w:name="z375"/>
      <w:bookmarkEnd w:id="365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183. Обучающиеся при временном выезде из общежития на время обучения в дистанционном режиме письменно уведомляют, в том числе посредством электронной связи, организацию образования, указав время выезда из общежития, время возвращения и место, куда он направляется.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67" w:name="z376"/>
      <w:bookmarkEnd w:id="366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184. Организация образования уведомляет родителей (законных представителей) о выезде из общежития несовершеннолетнего обучающегося.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68" w:name="z377"/>
      <w:bookmarkEnd w:id="367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185. Организации образования проводит мониторинг состояния здоровья обучающегося, вернувшегося после выезда из общежития, в течение 14 календарных дней со дня возвращения.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69" w:name="z378"/>
      <w:bookmarkEnd w:id="368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186. В общежитиях проводятся следующие противоэпидемические мероприятия: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70" w:name="z379"/>
      <w:bookmarkEnd w:id="369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1) исключается совместный прием пищи </w:t>
      </w:r>
      <w:proofErr w:type="gramStart"/>
      <w:r w:rsidRPr="00EC3978">
        <w:rPr>
          <w:color w:val="000000"/>
          <w:sz w:val="20"/>
          <w:szCs w:val="20"/>
          <w:lang w:val="ru-RU"/>
        </w:rPr>
        <w:t>обучающимися</w:t>
      </w:r>
      <w:proofErr w:type="gramEnd"/>
      <w:r w:rsidRPr="00EC3978">
        <w:rPr>
          <w:color w:val="000000"/>
          <w:sz w:val="20"/>
          <w:szCs w:val="20"/>
          <w:lang w:val="ru-RU"/>
        </w:rPr>
        <w:t>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71" w:name="z380"/>
      <w:bookmarkEnd w:id="370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2) проводится постоянно влажная уборка с применением дезинфицирующих сре</w:t>
      </w:r>
      <w:proofErr w:type="gramStart"/>
      <w:r w:rsidRPr="00EC3978">
        <w:rPr>
          <w:color w:val="000000"/>
          <w:sz w:val="20"/>
          <w:szCs w:val="20"/>
          <w:lang w:val="ru-RU"/>
        </w:rPr>
        <w:t>дств в т</w:t>
      </w:r>
      <w:proofErr w:type="gramEnd"/>
      <w:r w:rsidRPr="00EC3978">
        <w:rPr>
          <w:color w:val="000000"/>
          <w:sz w:val="20"/>
          <w:szCs w:val="20"/>
          <w:lang w:val="ru-RU"/>
        </w:rPr>
        <w:t>уалетах, умывальных, душевых и бытовых комнатах;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72" w:name="z381"/>
      <w:bookmarkEnd w:id="371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3) места общего пользования обеспечиваются средствами для мытья рук и антисептиками;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73" w:name="z382"/>
      <w:bookmarkEnd w:id="372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4) увеличивается частота и качество уборки (дополнительная обработка ручек, перил, поручней других контактных поверхностей);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74" w:name="z383"/>
      <w:bookmarkEnd w:id="373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</w:t>
      </w:r>
      <w:proofErr w:type="gramStart"/>
      <w:r w:rsidRPr="00EC3978">
        <w:rPr>
          <w:color w:val="000000"/>
          <w:sz w:val="20"/>
          <w:szCs w:val="20"/>
          <w:lang w:val="ru-RU"/>
        </w:rPr>
        <w:t>5) вход и выход обучающихся из общежитий регистрируется в журнале;</w:t>
      </w:r>
      <w:proofErr w:type="gramEnd"/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75" w:name="z384"/>
      <w:bookmarkEnd w:id="374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6) случаи повышения температуры тела обучающихся, оставшихся проживать в общежитии, или иных признаков острых респираторных вирусных инфекции (далее – ОРВИ) регистрируются в журнале;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76" w:name="z385"/>
      <w:bookmarkEnd w:id="375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7) обеспечивается особый </w:t>
      </w:r>
      <w:proofErr w:type="gramStart"/>
      <w:r w:rsidRPr="00EC3978">
        <w:rPr>
          <w:color w:val="000000"/>
          <w:sz w:val="20"/>
          <w:szCs w:val="20"/>
          <w:lang w:val="ru-RU"/>
        </w:rPr>
        <w:t>контроль за</w:t>
      </w:r>
      <w:proofErr w:type="gramEnd"/>
      <w:r w:rsidRPr="00EC3978">
        <w:rPr>
          <w:color w:val="000000"/>
          <w:sz w:val="20"/>
          <w:szCs w:val="20"/>
          <w:lang w:val="ru-RU"/>
        </w:rPr>
        <w:t xml:space="preserve"> студентами с хроническими заболеваниями с учетом групп риска.</w:t>
      </w:r>
    </w:p>
    <w:p w:rsidR="00EC3978" w:rsidRPr="00EC3978" w:rsidRDefault="00EC3978" w:rsidP="00EC3978">
      <w:pPr>
        <w:spacing w:after="0"/>
        <w:rPr>
          <w:sz w:val="20"/>
          <w:szCs w:val="20"/>
          <w:lang w:val="ru-RU"/>
        </w:rPr>
      </w:pPr>
      <w:bookmarkStart w:id="377" w:name="z386"/>
      <w:bookmarkEnd w:id="376"/>
      <w:r w:rsidRPr="00EC3978">
        <w:rPr>
          <w:b/>
          <w:color w:val="000000"/>
          <w:sz w:val="20"/>
          <w:szCs w:val="20"/>
          <w:lang w:val="ru-RU"/>
        </w:rPr>
        <w:t xml:space="preserve"> Параграф 1. Санитарно-эпидемиологические требования к режиму занятий в организациях начального, среднего и основного среднего образования на период введения ограничительных мероприятий, в том числе карантина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78" w:name="z387"/>
      <w:bookmarkEnd w:id="377"/>
      <w:r w:rsidRPr="00EC3978">
        <w:rPr>
          <w:color w:val="000000"/>
          <w:sz w:val="20"/>
          <w:szCs w:val="20"/>
        </w:rPr>
        <w:lastRenderedPageBreak/>
        <w:t>     </w:t>
      </w:r>
      <w:r w:rsidRPr="00EC3978">
        <w:rPr>
          <w:color w:val="000000"/>
          <w:sz w:val="20"/>
          <w:szCs w:val="20"/>
          <w:lang w:val="ru-RU"/>
        </w:rPr>
        <w:t xml:space="preserve"> 187. Организация учебного процесса для </w:t>
      </w:r>
      <w:proofErr w:type="spellStart"/>
      <w:r w:rsidRPr="00EC3978">
        <w:rPr>
          <w:color w:val="000000"/>
          <w:sz w:val="20"/>
          <w:szCs w:val="20"/>
          <w:lang w:val="ru-RU"/>
        </w:rPr>
        <w:t>предшкольных</w:t>
      </w:r>
      <w:proofErr w:type="spellEnd"/>
      <w:r w:rsidRPr="00EC3978">
        <w:rPr>
          <w:color w:val="000000"/>
          <w:sz w:val="20"/>
          <w:szCs w:val="20"/>
          <w:lang w:val="ru-RU"/>
        </w:rPr>
        <w:t>, 1-11(12) классов проводится в дистанционном формате, за исключением школ, определяемых постановлениями Главного государственного санитарного врача Республики Казахстан с учетом эпидемиологической ситуации в республике.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79" w:name="z388"/>
      <w:bookmarkEnd w:id="378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188. Разрешается по заявлениям родителей и законных представителей детей при наличии в школах соответствующих условий (усиленные санитарные требования) открытие дежурных классов. Контингент </w:t>
      </w:r>
      <w:proofErr w:type="gramStart"/>
      <w:r w:rsidRPr="00EC3978">
        <w:rPr>
          <w:color w:val="000000"/>
          <w:sz w:val="20"/>
          <w:szCs w:val="20"/>
          <w:lang w:val="ru-RU"/>
        </w:rPr>
        <w:t>обучающихся</w:t>
      </w:r>
      <w:proofErr w:type="gramEnd"/>
      <w:r w:rsidRPr="00EC3978">
        <w:rPr>
          <w:color w:val="000000"/>
          <w:sz w:val="20"/>
          <w:szCs w:val="20"/>
          <w:lang w:val="ru-RU"/>
        </w:rPr>
        <w:t xml:space="preserve"> определяется постановлениями Главного государственного санитарного врача Республики Казахстан с учетом эпидемиологической ситуации в республике.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80" w:name="z389"/>
      <w:bookmarkEnd w:id="379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189. Передвижение по кабинетам, посещение учительской, проведение внеклассных мероприятий и родительских собраний ограничивается.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81" w:name="z390"/>
      <w:bookmarkEnd w:id="380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190. При организации обучения в дежурных классах обеспечивается выполнение следующих требований: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82" w:name="z391"/>
      <w:bookmarkEnd w:id="381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1) наполняемость класса – не более 15 детей;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83" w:name="z392"/>
      <w:bookmarkEnd w:id="382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2) продолжительность уроков – 40 минут;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84" w:name="z393"/>
      <w:bookmarkEnd w:id="383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3) перемены в разное время для разных классов;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85" w:name="z394"/>
      <w:bookmarkEnd w:id="384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4) проветривание кабинетов после каждого урока;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86" w:name="z395"/>
      <w:bookmarkEnd w:id="385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5) мытье рук и использование специальных средств после каждого урока;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87" w:name="z396"/>
      <w:bookmarkEnd w:id="386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6) расписание уроков составляется </w:t>
      </w:r>
      <w:proofErr w:type="gramStart"/>
      <w:r w:rsidRPr="00EC3978">
        <w:rPr>
          <w:color w:val="000000"/>
          <w:sz w:val="20"/>
          <w:szCs w:val="20"/>
          <w:lang w:val="ru-RU"/>
        </w:rPr>
        <w:t>согласно</w:t>
      </w:r>
      <w:proofErr w:type="gramEnd"/>
      <w:r w:rsidRPr="00EC3978">
        <w:rPr>
          <w:color w:val="000000"/>
          <w:sz w:val="20"/>
          <w:szCs w:val="20"/>
          <w:lang w:val="ru-RU"/>
        </w:rPr>
        <w:t xml:space="preserve"> рабочего учебного плана организации образования на учебный год;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88" w:name="z397"/>
      <w:bookmarkEnd w:id="387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7) уроки проводятся </w:t>
      </w:r>
      <w:proofErr w:type="gramStart"/>
      <w:r w:rsidRPr="00EC3978">
        <w:rPr>
          <w:color w:val="000000"/>
          <w:sz w:val="20"/>
          <w:szCs w:val="20"/>
          <w:lang w:val="ru-RU"/>
        </w:rPr>
        <w:t>согласно расписания</w:t>
      </w:r>
      <w:proofErr w:type="gramEnd"/>
      <w:r w:rsidRPr="00EC3978">
        <w:rPr>
          <w:color w:val="000000"/>
          <w:sz w:val="20"/>
          <w:szCs w:val="20"/>
          <w:lang w:val="ru-RU"/>
        </w:rPr>
        <w:t>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89" w:name="z398"/>
      <w:bookmarkEnd w:id="388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8) соблюдение принципа "один класс – один кабинет".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90" w:name="z399"/>
      <w:bookmarkEnd w:id="389"/>
      <w:r w:rsidRPr="00EC3978">
        <w:rPr>
          <w:color w:val="000000"/>
          <w:sz w:val="20"/>
          <w:szCs w:val="20"/>
          <w:lang w:val="ru-RU"/>
        </w:rPr>
        <w:t xml:space="preserve"> </w:t>
      </w:r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191. Формирование дежурных классов в специальных классах (школах) осуществляется для детей с особыми образовательными потребностями по заявлениям родителей или законных представителей. Заявления принимаются в электронной форме через доступные средства связи по форме, </w:t>
      </w:r>
      <w:proofErr w:type="gramStart"/>
      <w:r w:rsidRPr="00EC3978">
        <w:rPr>
          <w:color w:val="000000"/>
          <w:sz w:val="20"/>
          <w:szCs w:val="20"/>
          <w:lang w:val="ru-RU"/>
        </w:rPr>
        <w:t>согласно приложения</w:t>
      </w:r>
      <w:proofErr w:type="gramEnd"/>
      <w:r w:rsidRPr="00EC3978">
        <w:rPr>
          <w:color w:val="000000"/>
          <w:sz w:val="20"/>
          <w:szCs w:val="20"/>
          <w:lang w:val="ru-RU"/>
        </w:rPr>
        <w:t xml:space="preserve"> 12 к настоящим Санитарным правилам.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91" w:name="z400"/>
      <w:bookmarkEnd w:id="390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</w:t>
      </w:r>
      <w:proofErr w:type="gramStart"/>
      <w:r w:rsidRPr="00EC3978">
        <w:rPr>
          <w:color w:val="000000"/>
          <w:sz w:val="20"/>
          <w:szCs w:val="20"/>
          <w:lang w:val="ru-RU"/>
        </w:rPr>
        <w:t>При устойчивом снижении заболеваемости постановлением Главного государственного санитарного врача Республики Казахстан определяется постепенный переход организации образования в соответствии с эпидемиологической ситуацией в комбинированный или штатный режимы обучения.</w:t>
      </w:r>
      <w:proofErr w:type="gramEnd"/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92" w:name="z401"/>
      <w:bookmarkEnd w:id="391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192. При организации обучения в организациях образования в комбинированном формате увеличивается смен и подсмен с соблюдением социального </w:t>
      </w:r>
      <w:proofErr w:type="spellStart"/>
      <w:r w:rsidRPr="00EC3978">
        <w:rPr>
          <w:color w:val="000000"/>
          <w:sz w:val="20"/>
          <w:szCs w:val="20"/>
          <w:lang w:val="ru-RU"/>
        </w:rPr>
        <w:t>дистанцирования</w:t>
      </w:r>
      <w:proofErr w:type="spellEnd"/>
      <w:r w:rsidRPr="00EC3978">
        <w:rPr>
          <w:color w:val="000000"/>
          <w:sz w:val="20"/>
          <w:szCs w:val="20"/>
          <w:lang w:val="ru-RU"/>
        </w:rPr>
        <w:t>, сокращения физических контактов.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93" w:name="z402"/>
      <w:bookmarkEnd w:id="392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193. </w:t>
      </w:r>
      <w:proofErr w:type="gramStart"/>
      <w:r w:rsidRPr="00EC3978">
        <w:rPr>
          <w:color w:val="000000"/>
          <w:sz w:val="20"/>
          <w:szCs w:val="20"/>
          <w:lang w:val="ru-RU"/>
        </w:rPr>
        <w:t xml:space="preserve">Организация работы в закрытом режиме специальных школ-интернатов для детей с особыми образовательными потребностями (в том числе для детей-сирот, оставшихся без попечения родителей), учебно-оздоровительных организаций образования, школ-интернатов для одаренных детей, </w:t>
      </w:r>
      <w:proofErr w:type="spellStart"/>
      <w:r w:rsidRPr="00EC3978">
        <w:rPr>
          <w:color w:val="000000"/>
          <w:sz w:val="20"/>
          <w:szCs w:val="20"/>
          <w:lang w:val="ru-RU"/>
        </w:rPr>
        <w:t>школах-интернатов</w:t>
      </w:r>
      <w:proofErr w:type="spellEnd"/>
      <w:r w:rsidRPr="00EC3978">
        <w:rPr>
          <w:color w:val="000000"/>
          <w:sz w:val="20"/>
          <w:szCs w:val="20"/>
          <w:lang w:val="ru-RU"/>
        </w:rPr>
        <w:t xml:space="preserve"> общего типа, пришкольных интернатов с ограничением всех внешних контактов проводится на основании заявлений родителей (законных представителей) по решению местных исполнительных органов и согласованию с главными государственными санитарными врачами соответствующих территорий</w:t>
      </w:r>
      <w:proofErr w:type="gramEnd"/>
      <w:r w:rsidRPr="00EC3978">
        <w:rPr>
          <w:color w:val="000000"/>
          <w:sz w:val="20"/>
          <w:szCs w:val="20"/>
          <w:lang w:val="ru-RU"/>
        </w:rPr>
        <w:t>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94" w:name="z403"/>
      <w:bookmarkEnd w:id="393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194. При организации режима занятий в закрытом формате соблюдаются следующие требования: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95" w:name="z404"/>
      <w:bookmarkEnd w:id="394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1) осуществляется одновременный заезд </w:t>
      </w:r>
      <w:proofErr w:type="gramStart"/>
      <w:r w:rsidRPr="00EC3978">
        <w:rPr>
          <w:color w:val="000000"/>
          <w:sz w:val="20"/>
          <w:szCs w:val="20"/>
          <w:lang w:val="ru-RU"/>
        </w:rPr>
        <w:t>обучающихся</w:t>
      </w:r>
      <w:proofErr w:type="gramEnd"/>
      <w:r w:rsidRPr="00EC3978">
        <w:rPr>
          <w:color w:val="000000"/>
          <w:sz w:val="20"/>
          <w:szCs w:val="20"/>
          <w:lang w:val="ru-RU"/>
        </w:rPr>
        <w:t xml:space="preserve"> для проживания в школе-интернате;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96" w:name="z405"/>
      <w:bookmarkEnd w:id="395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2) педагогическая деятельность (учителя, воспитатели, специалисты психолого-педагогического сопровождения) посменно осуществляется согласно графику, составленному и утвержденному администрацией организации образования;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97" w:name="z406"/>
      <w:bookmarkEnd w:id="396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3) осуществляется </w:t>
      </w:r>
      <w:proofErr w:type="gramStart"/>
      <w:r w:rsidRPr="00EC3978">
        <w:rPr>
          <w:color w:val="000000"/>
          <w:sz w:val="20"/>
          <w:szCs w:val="20"/>
          <w:lang w:val="ru-RU"/>
        </w:rPr>
        <w:t>контроль за</w:t>
      </w:r>
      <w:proofErr w:type="gramEnd"/>
      <w:r w:rsidRPr="00EC3978">
        <w:rPr>
          <w:color w:val="000000"/>
          <w:sz w:val="20"/>
          <w:szCs w:val="20"/>
          <w:lang w:val="ru-RU"/>
        </w:rPr>
        <w:t xml:space="preserve"> состоянием здоровья педагогических работников, заступающих на смену, в установленном для организаций образования порядке;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98" w:name="z407"/>
      <w:bookmarkEnd w:id="397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4) обеспечиваются условия для проживания, питания, подготовки к педагогическому процессу для учителей, воспитателей и специалистов, осуществляющих образовательный процесс в закрытом режиме;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399" w:name="z408"/>
      <w:bookmarkEnd w:id="398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5) деятельность административно-управленческого состава, вспомогательных и технических служб, не имеющих непосредственного отношения к учебно-воспитательному процессу, осуществляется как в дистанционном, так и в штатном режиме;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400" w:name="z409"/>
      <w:bookmarkEnd w:id="399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6) исключается контакт педагогического коллектива, технических служб при организации деятельности в штатном режиме.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401" w:name="z410"/>
      <w:bookmarkEnd w:id="400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7) связь с родителями (законными представителями) в дистанционном порядке осуществляется с использованием </w:t>
      </w:r>
      <w:proofErr w:type="spellStart"/>
      <w:r w:rsidRPr="00EC3978">
        <w:rPr>
          <w:color w:val="000000"/>
          <w:sz w:val="20"/>
          <w:szCs w:val="20"/>
          <w:lang w:val="ru-RU"/>
        </w:rPr>
        <w:t>интернет-ресурсов</w:t>
      </w:r>
      <w:proofErr w:type="spellEnd"/>
      <w:r w:rsidRPr="00EC3978">
        <w:rPr>
          <w:color w:val="000000"/>
          <w:sz w:val="20"/>
          <w:szCs w:val="20"/>
          <w:lang w:val="ru-RU"/>
        </w:rPr>
        <w:t>, других доступных сре</w:t>
      </w:r>
      <w:proofErr w:type="gramStart"/>
      <w:r w:rsidRPr="00EC3978">
        <w:rPr>
          <w:color w:val="000000"/>
          <w:sz w:val="20"/>
          <w:szCs w:val="20"/>
          <w:lang w:val="ru-RU"/>
        </w:rPr>
        <w:t>дств св</w:t>
      </w:r>
      <w:proofErr w:type="gramEnd"/>
      <w:r w:rsidRPr="00EC3978">
        <w:rPr>
          <w:color w:val="000000"/>
          <w:sz w:val="20"/>
          <w:szCs w:val="20"/>
          <w:lang w:val="ru-RU"/>
        </w:rPr>
        <w:t>язи;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402" w:name="z411"/>
      <w:bookmarkEnd w:id="401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8) устанавливается продолжительность уроков – 40 минут;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403" w:name="z412"/>
      <w:bookmarkEnd w:id="402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9) устанавливается перемены в разное время для разных классов;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404" w:name="z413"/>
      <w:bookmarkEnd w:id="403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10) проводится проветривание кабинетов после каждого урока;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405" w:name="z414"/>
      <w:bookmarkEnd w:id="404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11) проводится мытье рук и использование специальных средств после каждого урока;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406" w:name="z415"/>
      <w:bookmarkEnd w:id="405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12) расписание уроков составляется </w:t>
      </w:r>
      <w:proofErr w:type="gramStart"/>
      <w:r w:rsidRPr="00EC3978">
        <w:rPr>
          <w:color w:val="000000"/>
          <w:sz w:val="20"/>
          <w:szCs w:val="20"/>
          <w:lang w:val="ru-RU"/>
        </w:rPr>
        <w:t>согласно</w:t>
      </w:r>
      <w:proofErr w:type="gramEnd"/>
      <w:r w:rsidRPr="00EC3978">
        <w:rPr>
          <w:color w:val="000000"/>
          <w:sz w:val="20"/>
          <w:szCs w:val="20"/>
          <w:lang w:val="ru-RU"/>
        </w:rPr>
        <w:t xml:space="preserve"> рабочего учебного плана организации образования на учебный год;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407" w:name="z416"/>
      <w:bookmarkEnd w:id="406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13) уроки проводятся </w:t>
      </w:r>
      <w:proofErr w:type="gramStart"/>
      <w:r w:rsidRPr="00EC3978">
        <w:rPr>
          <w:color w:val="000000"/>
          <w:sz w:val="20"/>
          <w:szCs w:val="20"/>
          <w:lang w:val="ru-RU"/>
        </w:rPr>
        <w:t>согласно расписания</w:t>
      </w:r>
      <w:proofErr w:type="gramEnd"/>
      <w:r w:rsidRPr="00EC3978">
        <w:rPr>
          <w:color w:val="000000"/>
          <w:sz w:val="20"/>
          <w:szCs w:val="20"/>
          <w:lang w:val="ru-RU"/>
        </w:rPr>
        <w:t>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408" w:name="z417"/>
      <w:bookmarkEnd w:id="407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195. Работа </w:t>
      </w:r>
      <w:proofErr w:type="gramStart"/>
      <w:r w:rsidRPr="00EC3978">
        <w:rPr>
          <w:color w:val="000000"/>
          <w:sz w:val="20"/>
          <w:szCs w:val="20"/>
          <w:lang w:val="ru-RU"/>
        </w:rPr>
        <w:t>обучающегося</w:t>
      </w:r>
      <w:proofErr w:type="gramEnd"/>
      <w:r w:rsidRPr="00EC3978">
        <w:rPr>
          <w:color w:val="000000"/>
          <w:sz w:val="20"/>
          <w:szCs w:val="20"/>
          <w:lang w:val="ru-RU"/>
        </w:rPr>
        <w:t xml:space="preserve"> за компьютером осуществляется с соблюдением требований к длительности занятий.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409" w:name="z418"/>
      <w:bookmarkEnd w:id="408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196. Непрерывная длительность занятий в </w:t>
      </w:r>
      <w:proofErr w:type="spellStart"/>
      <w:r w:rsidRPr="00EC3978">
        <w:rPr>
          <w:color w:val="000000"/>
          <w:sz w:val="20"/>
          <w:szCs w:val="20"/>
          <w:lang w:val="ru-RU"/>
        </w:rPr>
        <w:t>предшкольных</w:t>
      </w:r>
      <w:proofErr w:type="spellEnd"/>
      <w:r w:rsidRPr="00EC3978">
        <w:rPr>
          <w:color w:val="000000"/>
          <w:sz w:val="20"/>
          <w:szCs w:val="20"/>
          <w:lang w:val="ru-RU"/>
        </w:rPr>
        <w:t xml:space="preserve"> классах и школах непосредственно с видеотерминалом, персональным компьютером, планшетным персональным компьютером и ноутбуками в течение учебного часа составляет: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410" w:name="z419"/>
      <w:bookmarkEnd w:id="409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1) в </w:t>
      </w:r>
      <w:proofErr w:type="spellStart"/>
      <w:r w:rsidRPr="00EC3978">
        <w:rPr>
          <w:color w:val="000000"/>
          <w:sz w:val="20"/>
          <w:szCs w:val="20"/>
          <w:lang w:val="ru-RU"/>
        </w:rPr>
        <w:t>предшкольных</w:t>
      </w:r>
      <w:proofErr w:type="spellEnd"/>
      <w:r w:rsidRPr="00EC3978">
        <w:rPr>
          <w:color w:val="000000"/>
          <w:sz w:val="20"/>
          <w:szCs w:val="20"/>
          <w:lang w:val="ru-RU"/>
        </w:rPr>
        <w:t>, дошкольных группах (классах) и 1 классах - не более 15 минут;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411" w:name="z420"/>
      <w:bookmarkEnd w:id="410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2) в 2-3 классах - не более 20 минут;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412" w:name="z421"/>
      <w:bookmarkEnd w:id="411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3) в 4-5 классах - не более 25 минут;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413" w:name="z422"/>
      <w:bookmarkEnd w:id="412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4) в 6-8 классах - не более 25 минут;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414" w:name="z423"/>
      <w:bookmarkEnd w:id="413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5) в 9-11 (12) классах – не более 30 минут.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415" w:name="z424"/>
      <w:bookmarkEnd w:id="414"/>
      <w:r w:rsidRPr="00EC3978">
        <w:rPr>
          <w:color w:val="000000"/>
          <w:sz w:val="20"/>
          <w:szCs w:val="20"/>
        </w:rPr>
        <w:lastRenderedPageBreak/>
        <w:t>     </w:t>
      </w:r>
      <w:r w:rsidRPr="00EC3978">
        <w:rPr>
          <w:color w:val="000000"/>
          <w:sz w:val="20"/>
          <w:szCs w:val="20"/>
          <w:lang w:val="ru-RU"/>
        </w:rPr>
        <w:t xml:space="preserve"> 197. Продолжительность непосредственной работы с компьютерами и ноутбуками не превышает 2-х часов. В период работы проводятся профилактические мероприятия: упражнения для глаз через каждые 20-25 минут и физкультурная пауза через 45 минут во время перерыва.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416" w:name="z425"/>
      <w:bookmarkEnd w:id="415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198. Организация работы в специальных организациях образования (</w:t>
      </w:r>
      <w:proofErr w:type="spellStart"/>
      <w:r w:rsidRPr="00EC3978">
        <w:rPr>
          <w:color w:val="000000"/>
          <w:sz w:val="20"/>
          <w:szCs w:val="20"/>
          <w:lang w:val="ru-RU"/>
        </w:rPr>
        <w:t>психолого-медико-педагогические</w:t>
      </w:r>
      <w:proofErr w:type="spellEnd"/>
      <w:r w:rsidRPr="00EC3978">
        <w:rPr>
          <w:color w:val="000000"/>
          <w:sz w:val="20"/>
          <w:szCs w:val="20"/>
          <w:lang w:val="ru-RU"/>
        </w:rPr>
        <w:t xml:space="preserve"> консультации (далее – ПМПК), кабинеты психолого-педагогической коррекции (далее – КППК), реабилитационные центры (далее – РЦ)) проводится в дистанционном, штатном режиме с применением дистанционных технологий по решению местных исполнительных органов и согласованию главных государственных санитарных врачей соответствующих территорий.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417" w:name="z426"/>
      <w:bookmarkEnd w:id="416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199. В КППК организация психолого-педагогического процесса с детьми с особыми образовательными потребностями осуществляется в соответствии с установленной учебной нагрузкой, индивидуальными и подгрупповыми программами, индивидуальным графиком и расписанием занятий в несколько смен.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418" w:name="z427"/>
      <w:bookmarkEnd w:id="417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200. Допускается проведение индивидуальных и подгрупповых занятий с их чередованием: одно в штатном режиме – одно в дистанционном формате с возможностью удаленного доступа педагога (вне организации).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419" w:name="z428"/>
      <w:bookmarkEnd w:id="418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201. Подгрупповые занятия в КППК проводятся в составе не более 5 детей с включением родителя (законного представителя) ребенка.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420" w:name="z429"/>
      <w:bookmarkEnd w:id="419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202. Продолжительность занятий в условиях КППК составляет для детей раннего возраста 20-25 минут, для детей дошкольного и школьного возраста 30-35 минут. Интервал между занятиями составляет 10-15 минут.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421" w:name="z430"/>
      <w:bookmarkEnd w:id="420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203. Лечебная физическая культура (далее – ЛФК) проводится в зале с включением родителей (законных представителей) на занятие с соблюдением безопасной дистанции между родителем (законных представителей) и педагогом (1-1,5 м). На занятия не допускаются следующие категории лиц, сопровождающих детей: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422" w:name="z431"/>
      <w:bookmarkEnd w:id="421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1) </w:t>
      </w:r>
      <w:proofErr w:type="gramStart"/>
      <w:r w:rsidRPr="00EC3978">
        <w:rPr>
          <w:color w:val="000000"/>
          <w:sz w:val="20"/>
          <w:szCs w:val="20"/>
          <w:lang w:val="ru-RU"/>
        </w:rPr>
        <w:t>контактные</w:t>
      </w:r>
      <w:proofErr w:type="gramEnd"/>
      <w:r w:rsidRPr="00EC3978">
        <w:rPr>
          <w:color w:val="000000"/>
          <w:sz w:val="20"/>
          <w:szCs w:val="20"/>
          <w:lang w:val="ru-RU"/>
        </w:rPr>
        <w:t xml:space="preserve"> с подтвержденной </w:t>
      </w:r>
      <w:proofErr w:type="spellStart"/>
      <w:r w:rsidRPr="00EC3978">
        <w:rPr>
          <w:color w:val="000000"/>
          <w:sz w:val="20"/>
          <w:szCs w:val="20"/>
          <w:lang w:val="ru-RU"/>
        </w:rPr>
        <w:t>коронавирусной</w:t>
      </w:r>
      <w:proofErr w:type="spellEnd"/>
      <w:r w:rsidRPr="00EC3978">
        <w:rPr>
          <w:color w:val="000000"/>
          <w:sz w:val="20"/>
          <w:szCs w:val="20"/>
          <w:lang w:val="ru-RU"/>
        </w:rPr>
        <w:t xml:space="preserve"> инфекцией;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423" w:name="z432"/>
      <w:bookmarkEnd w:id="422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2) беременные;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424" w:name="z433"/>
      <w:bookmarkEnd w:id="423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3) лица старше 65 лет;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425" w:name="z434"/>
      <w:bookmarkEnd w:id="424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4) лица с проявлениями острых респираторных заболеваний.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426" w:name="z435"/>
      <w:bookmarkEnd w:id="425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204. Ребенок, перенесший заболевание, и (или) в случаях, когда он был в контакте с больным </w:t>
      </w:r>
      <w:proofErr w:type="spellStart"/>
      <w:r w:rsidRPr="00EC3978">
        <w:rPr>
          <w:color w:val="000000"/>
          <w:sz w:val="20"/>
          <w:szCs w:val="20"/>
          <w:lang w:val="ru-RU"/>
        </w:rPr>
        <w:t>коронавирусной</w:t>
      </w:r>
      <w:proofErr w:type="spellEnd"/>
      <w:r w:rsidRPr="00EC3978">
        <w:rPr>
          <w:color w:val="000000"/>
          <w:sz w:val="20"/>
          <w:szCs w:val="20"/>
          <w:lang w:val="ru-RU"/>
        </w:rPr>
        <w:t xml:space="preserve"> инфекцией, допускается при наличии медицинского заключения врача об отсутствии медицинских противопоказаний для продолжения занятий в КППК.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427" w:name="z436"/>
      <w:bookmarkEnd w:id="426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205. В РЦ организация учебно-развивающего и психолого-педагогического процесса с детьми с особыми образовательными потребностями осуществляется в соответствии с установленной учебной нагрузкой, индивидуальными, подгрупповыми и групповыми программами, индивидуальным графиком и расписанием занятий.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428" w:name="z437"/>
      <w:bookmarkEnd w:id="427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206. Индивидуальные и подгрупповые занятия проводятся с их чередованием: одно в штатном режиме – одно в дистанционном формате до улучшения санитарно-эпидемиологической ситуации по инфекционной заболеваемости. Занятия в дистанционном формате проводятся с возможностью удаленного доступа педагога (вне организации).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429" w:name="z438"/>
      <w:bookmarkEnd w:id="428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207. При организации занятий в штатном режиме по мере возможности ограничивается телесный контакт с ребенком, по возможности используются необходимые игрушки и домашний дидактический материал ребенка.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430" w:name="z439"/>
      <w:bookmarkEnd w:id="429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208. Подгрупповые занятия в РЦ проводятся в составе не более 5 детей с включением родителя (законного представителя) ребенка.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431" w:name="z440"/>
      <w:bookmarkEnd w:id="430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209. Продолжительность занятий составляет для детей раннего возраста 20-25 минут, для детей дошкольного и школьного возраста 30-35 минут. Интервал между занятиями составляет 10-15 минут.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432" w:name="z441"/>
      <w:bookmarkEnd w:id="431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210. ЛФК строго проводится в зале с включением родителей (законных представителей) на занятие с соблюдением безопасной дистанции между родителем и педагогом (1-1,5 м). Работа инструктора ЛФК с ребенком проводится с использованием масок.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433" w:name="z442"/>
      <w:bookmarkEnd w:id="432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211. По желанию родителей (законных представителей) возможно функционирование в РЦ групп дневного и кратковременного пребывания с наполняемостью не более 12 человек, которые работают в штатном режиме.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434" w:name="z443"/>
      <w:bookmarkEnd w:id="433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212. При проведении </w:t>
      </w:r>
      <w:proofErr w:type="spellStart"/>
      <w:r w:rsidRPr="00EC3978">
        <w:rPr>
          <w:color w:val="000000"/>
          <w:sz w:val="20"/>
          <w:szCs w:val="20"/>
          <w:lang w:val="ru-RU"/>
        </w:rPr>
        <w:t>физиопроцедур</w:t>
      </w:r>
      <w:proofErr w:type="spellEnd"/>
      <w:r w:rsidRPr="00EC3978">
        <w:rPr>
          <w:color w:val="000000"/>
          <w:sz w:val="20"/>
          <w:szCs w:val="20"/>
          <w:lang w:val="ru-RU"/>
        </w:rPr>
        <w:t>, массажа ограничивается нахождение в комнате не более 2-х детей с соблюдением безопасной дистанции между кушетками. Медицинские процедуры с ребенком проводятся с использованием масок.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435" w:name="z444"/>
      <w:bookmarkEnd w:id="434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213. ПМПК осуществляют деятельность по предварительной записи детей на консультацию.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436" w:name="z445"/>
      <w:bookmarkEnd w:id="435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214. При наличии в ПМПК диагностической группы организация работы с детьми с особыми образовательными потребностями в удаленном режиме осуществляется согласно мероприятиям для РЦ и КППК.</w:t>
      </w:r>
    </w:p>
    <w:p w:rsidR="00EC3978" w:rsidRPr="00EC3978" w:rsidRDefault="00EC3978" w:rsidP="00EC3978">
      <w:pPr>
        <w:spacing w:after="0"/>
        <w:rPr>
          <w:sz w:val="20"/>
          <w:szCs w:val="20"/>
          <w:lang w:val="ru-RU"/>
        </w:rPr>
      </w:pPr>
      <w:bookmarkStart w:id="437" w:name="z446"/>
      <w:bookmarkEnd w:id="436"/>
      <w:r w:rsidRPr="00EC3978">
        <w:rPr>
          <w:b/>
          <w:color w:val="000000"/>
          <w:sz w:val="20"/>
          <w:szCs w:val="20"/>
          <w:lang w:val="ru-RU"/>
        </w:rPr>
        <w:t xml:space="preserve"> Параграф 2. Требования к организации режима занятий в организациях технического и профессионального, </w:t>
      </w:r>
      <w:proofErr w:type="spellStart"/>
      <w:r w:rsidRPr="00EC3978">
        <w:rPr>
          <w:b/>
          <w:color w:val="000000"/>
          <w:sz w:val="20"/>
          <w:szCs w:val="20"/>
          <w:lang w:val="ru-RU"/>
        </w:rPr>
        <w:t>послесреднего</w:t>
      </w:r>
      <w:proofErr w:type="spellEnd"/>
      <w:r w:rsidRPr="00EC3978">
        <w:rPr>
          <w:b/>
          <w:color w:val="000000"/>
          <w:sz w:val="20"/>
          <w:szCs w:val="20"/>
          <w:lang w:val="ru-RU"/>
        </w:rPr>
        <w:t xml:space="preserve"> образования на период введения ограничительных мероприятий, в том числе карантина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438" w:name="z447"/>
      <w:bookmarkEnd w:id="437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215. Организации </w:t>
      </w:r>
      <w:proofErr w:type="spellStart"/>
      <w:r w:rsidRPr="00EC3978">
        <w:rPr>
          <w:color w:val="000000"/>
          <w:sz w:val="20"/>
          <w:szCs w:val="20"/>
          <w:lang w:val="ru-RU"/>
        </w:rPr>
        <w:t>ТиПО</w:t>
      </w:r>
      <w:proofErr w:type="spellEnd"/>
      <w:r w:rsidRPr="00EC3978">
        <w:rPr>
          <w:color w:val="000000"/>
          <w:sz w:val="20"/>
          <w:szCs w:val="20"/>
          <w:lang w:val="ru-RU"/>
        </w:rPr>
        <w:t xml:space="preserve"> работают в режимах (дистанционном, комбинированном, штатном) определяемых постановлениями Главного государственного санитарного врача Республики Казахстан с учетом эпидемиологической ситуации в республике.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439" w:name="z448"/>
      <w:bookmarkEnd w:id="438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216. В организациях </w:t>
      </w:r>
      <w:proofErr w:type="spellStart"/>
      <w:r w:rsidRPr="00EC3978">
        <w:rPr>
          <w:color w:val="000000"/>
          <w:sz w:val="20"/>
          <w:szCs w:val="20"/>
          <w:lang w:val="ru-RU"/>
        </w:rPr>
        <w:t>ТиПО</w:t>
      </w:r>
      <w:proofErr w:type="spellEnd"/>
      <w:r w:rsidRPr="00EC3978">
        <w:rPr>
          <w:color w:val="000000"/>
          <w:sz w:val="20"/>
          <w:szCs w:val="20"/>
          <w:lang w:val="ru-RU"/>
        </w:rPr>
        <w:t xml:space="preserve"> проведение культурно-массовых и воспитательных, массовых спортивных мероприятий не допускается.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440" w:name="z449"/>
      <w:bookmarkEnd w:id="439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217. При реализации образовательных программ или их частей в организациях </w:t>
      </w:r>
      <w:proofErr w:type="spellStart"/>
      <w:r w:rsidRPr="00EC3978">
        <w:rPr>
          <w:color w:val="000000"/>
          <w:sz w:val="20"/>
          <w:szCs w:val="20"/>
          <w:lang w:val="ru-RU"/>
        </w:rPr>
        <w:t>ТиПО</w:t>
      </w:r>
      <w:proofErr w:type="spellEnd"/>
      <w:r w:rsidRPr="00EC3978">
        <w:rPr>
          <w:color w:val="000000"/>
          <w:sz w:val="20"/>
          <w:szCs w:val="20"/>
          <w:lang w:val="ru-RU"/>
        </w:rPr>
        <w:t>: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441" w:name="z450"/>
      <w:bookmarkEnd w:id="440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1) требуется одновременное нахождение людей в корпусах, аудиториях при не превышении 30% проектной мощности в помещении;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442" w:name="z451"/>
      <w:bookmarkEnd w:id="441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2) наполнение спортивных, актовых залов группами осуществляется не более 30% от проектной мощности;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443" w:name="z452"/>
      <w:bookmarkEnd w:id="442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3) к привлечению на проведение аудиторных занятий без их согласия не допускаются лица старше 65 лет и лица, состоящие на диспансерном учете по болезни.</w:t>
      </w:r>
    </w:p>
    <w:p w:rsidR="00EC3978" w:rsidRPr="00EC3978" w:rsidRDefault="00EC3978" w:rsidP="00EC3978">
      <w:pPr>
        <w:spacing w:after="0"/>
        <w:jc w:val="both"/>
        <w:rPr>
          <w:color w:val="FF0000"/>
          <w:sz w:val="20"/>
          <w:szCs w:val="20"/>
          <w:lang w:val="ru-RU"/>
        </w:rPr>
      </w:pPr>
      <w:bookmarkStart w:id="444" w:name="z453"/>
      <w:bookmarkEnd w:id="443"/>
      <w:r w:rsidRPr="00EC3978">
        <w:rPr>
          <w:color w:val="000000"/>
          <w:sz w:val="20"/>
          <w:szCs w:val="20"/>
        </w:rPr>
        <w:lastRenderedPageBreak/>
        <w:t>     </w:t>
      </w:r>
      <w:r w:rsidRPr="00EC3978">
        <w:rPr>
          <w:color w:val="000000"/>
          <w:sz w:val="20"/>
          <w:szCs w:val="20"/>
          <w:lang w:val="ru-RU"/>
        </w:rPr>
        <w:t xml:space="preserve"> 218. Учебные занятия организовываются в дистанционном, комбинированном и штатном режиме. </w:t>
      </w:r>
      <w:r w:rsidRPr="00EC3978">
        <w:rPr>
          <w:color w:val="FF0000"/>
          <w:sz w:val="20"/>
          <w:szCs w:val="20"/>
          <w:lang w:val="ru-RU"/>
        </w:rPr>
        <w:t>При штатном режиме обучение осуществляется в группах (или подгруппах) с чередованием дней и (или) дисциплин (в пределах дня или по дням недели).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445" w:name="z454"/>
      <w:bookmarkEnd w:id="444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FF0000"/>
          <w:sz w:val="20"/>
          <w:szCs w:val="20"/>
          <w:lang w:val="ru-RU"/>
        </w:rPr>
        <w:t xml:space="preserve"> 219. При организации обучения в штатном, комбинированном форматах</w:t>
      </w:r>
      <w:r w:rsidRPr="00EC3978">
        <w:rPr>
          <w:color w:val="000000"/>
          <w:sz w:val="20"/>
          <w:szCs w:val="20"/>
          <w:lang w:val="ru-RU"/>
        </w:rPr>
        <w:t>: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446" w:name="z455"/>
      <w:bookmarkEnd w:id="445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1) занятия в аудиториях проводятся с учетом соблюдения дистанции не менее 1,5 м, с отменой кабинетной системы;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447" w:name="z456"/>
      <w:bookmarkEnd w:id="446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2) организуется перерыв между занятиями индивидуально для каждой группы;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448" w:name="z457"/>
      <w:bookmarkEnd w:id="447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3) читальные залы в библиотеках закрываются, за исключением работы по книговыдаче;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449" w:name="z458"/>
      <w:bookmarkEnd w:id="448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4) проводится инструктаж студентов, педагогов, мастеров производственного обучения, персонала, родителей (законных представителей) о соблюдении санитарно-гигиенических требований;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450" w:name="z459"/>
      <w:bookmarkEnd w:id="449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5) осуществляется распределение в общежитиях с соблюдением социальной дистанции между </w:t>
      </w:r>
      <w:proofErr w:type="gramStart"/>
      <w:r w:rsidRPr="00EC3978">
        <w:rPr>
          <w:color w:val="000000"/>
          <w:sz w:val="20"/>
          <w:szCs w:val="20"/>
          <w:lang w:val="ru-RU"/>
        </w:rPr>
        <w:t>проживающими</w:t>
      </w:r>
      <w:proofErr w:type="gramEnd"/>
      <w:r w:rsidRPr="00EC3978">
        <w:rPr>
          <w:color w:val="000000"/>
          <w:sz w:val="20"/>
          <w:szCs w:val="20"/>
          <w:lang w:val="ru-RU"/>
        </w:rPr>
        <w:t xml:space="preserve"> и заполнением комнат до 50 %.</w:t>
      </w:r>
    </w:p>
    <w:p w:rsidR="00EC3978" w:rsidRPr="00EC3978" w:rsidRDefault="00EC3978" w:rsidP="00EC3978">
      <w:pPr>
        <w:spacing w:after="0"/>
        <w:rPr>
          <w:sz w:val="20"/>
          <w:szCs w:val="20"/>
          <w:lang w:val="ru-RU"/>
        </w:rPr>
      </w:pPr>
      <w:bookmarkStart w:id="451" w:name="z460"/>
      <w:bookmarkEnd w:id="450"/>
      <w:r w:rsidRPr="00EC3978">
        <w:rPr>
          <w:b/>
          <w:color w:val="000000"/>
          <w:sz w:val="20"/>
          <w:szCs w:val="20"/>
          <w:lang w:val="ru-RU"/>
        </w:rPr>
        <w:t xml:space="preserve"> Параграф 3. Требования к организации режима занятий в организациях высшего и послевузовского образования на период введения ограничительных мероприятий, в том числе карантина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452" w:name="z461"/>
      <w:bookmarkEnd w:id="451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220. Организации ВУЗ работают в режимах (дистанционном, комбинированном, штатном) постановлениями Главного государственного санитарного врача Республики Казахстан с учетом эпидемиологической ситуации в республике.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453" w:name="z462"/>
      <w:bookmarkEnd w:id="452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221. В организациях ВУЗ проводятся следующие противоэпидемиологические мероприятия: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454" w:name="z463"/>
      <w:bookmarkEnd w:id="453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1) в учебных и иных корпусах, общежитиях функционируют вентиляционные системы и системы кондиционирования воздуха, соблюдается режим проветривания;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455" w:name="z464"/>
      <w:bookmarkEnd w:id="454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2) допускается одновременное нахождение людей в корпусах, аудиториях при не превышении 40-50% проектной мощности в помещении;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456" w:name="z465"/>
      <w:bookmarkEnd w:id="455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3) наполнение спортивных, актовых, поточных залов группами осуществляется не более 40-50% от проектной мощности;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457" w:name="z466"/>
      <w:bookmarkEnd w:id="456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4) обработка поточных аудиторий (вместимостью более 40 человек), библиотек проводится каждые 4 часа посредством влажной уборки и последующего проветривания;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458" w:name="z467"/>
      <w:bookmarkEnd w:id="457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5) обработка аудиторий (вместимостью менее 40 человек) проводится ежедневно посредством влажной уборки и последующего проветривания;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459" w:name="z468"/>
      <w:bookmarkEnd w:id="458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6) внедряется система зонирования, предполагающая дополнительный пропускной режим внутри корпуса (корпусов);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460" w:name="z469"/>
      <w:bookmarkEnd w:id="459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7) лабораторные, практические и студийные занятия проводятся с обеспечением не менее 5 м</w:t>
      </w:r>
      <w:proofErr w:type="gramStart"/>
      <w:r w:rsidRPr="00EC3978">
        <w:rPr>
          <w:color w:val="000000"/>
          <w:sz w:val="20"/>
          <w:szCs w:val="20"/>
          <w:lang w:val="ru-RU"/>
        </w:rPr>
        <w:t>2</w:t>
      </w:r>
      <w:proofErr w:type="gramEnd"/>
      <w:r w:rsidRPr="00EC3978">
        <w:rPr>
          <w:color w:val="000000"/>
          <w:sz w:val="20"/>
          <w:szCs w:val="20"/>
          <w:lang w:val="ru-RU"/>
        </w:rPr>
        <w:t xml:space="preserve"> на 1 обучающегося;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461" w:name="z470"/>
      <w:bookmarkEnd w:id="460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8) предусматривается установка прозрачных перегородок на рабочих местах, лабораториях, аудиториях, используемых в учебном процессе (при необходимости).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462" w:name="z471"/>
      <w:bookmarkEnd w:id="461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222. Не допускается проведение для обучающихся (студентов, магистрантов, докторантов, слушателей курсов) установочных занятий в рамках ориентационных недель.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463" w:name="z472"/>
      <w:bookmarkEnd w:id="462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223. В организациях ВУЗ проведение массовых учебных, воспитательных и спортивных мероприятий не допускается.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464" w:name="z473"/>
      <w:bookmarkEnd w:id="463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224. Распределение в общежитиях осуществляется с соблюдением социальной дистанции между </w:t>
      </w:r>
      <w:proofErr w:type="gramStart"/>
      <w:r w:rsidRPr="00EC3978">
        <w:rPr>
          <w:color w:val="000000"/>
          <w:sz w:val="20"/>
          <w:szCs w:val="20"/>
          <w:lang w:val="ru-RU"/>
        </w:rPr>
        <w:t>проживающими</w:t>
      </w:r>
      <w:proofErr w:type="gramEnd"/>
      <w:r w:rsidRPr="00EC3978">
        <w:rPr>
          <w:color w:val="000000"/>
          <w:sz w:val="20"/>
          <w:szCs w:val="20"/>
          <w:lang w:val="ru-RU"/>
        </w:rPr>
        <w:t xml:space="preserve"> и заполнением комнат до 50%.</w:t>
      </w:r>
    </w:p>
    <w:bookmarkEnd w:id="464"/>
    <w:p w:rsidR="00EC3978" w:rsidRPr="00EC3978" w:rsidRDefault="00EC3978" w:rsidP="00EC3978">
      <w:pPr>
        <w:spacing w:after="0"/>
        <w:rPr>
          <w:sz w:val="20"/>
          <w:szCs w:val="20"/>
          <w:lang w:val="ru-RU"/>
        </w:rPr>
      </w:pPr>
    </w:p>
    <w:tbl>
      <w:tblPr>
        <w:tblW w:w="0" w:type="auto"/>
        <w:tblCellSpacing w:w="0" w:type="auto"/>
        <w:tblLook w:val="04A0"/>
      </w:tblPr>
      <w:tblGrid>
        <w:gridCol w:w="6830"/>
        <w:gridCol w:w="4256"/>
      </w:tblGrid>
      <w:tr w:rsidR="00EC3978" w:rsidRPr="00EC3978" w:rsidTr="00EC397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>Приложение 1 к Санитарным</w:t>
            </w:r>
            <w:r w:rsidRPr="00EC3978">
              <w:rPr>
                <w:sz w:val="20"/>
                <w:szCs w:val="20"/>
                <w:lang w:val="ru-RU"/>
              </w:rPr>
              <w:br/>
            </w:r>
            <w:r w:rsidRPr="00EC3978">
              <w:rPr>
                <w:color w:val="000000"/>
                <w:sz w:val="20"/>
                <w:szCs w:val="20"/>
                <w:lang w:val="ru-RU"/>
              </w:rPr>
              <w:t>правилам "Санитарн</w:t>
            </w:r>
            <w:proofErr w:type="gramStart"/>
            <w:r w:rsidRPr="00EC3978">
              <w:rPr>
                <w:color w:val="000000"/>
                <w:sz w:val="20"/>
                <w:szCs w:val="20"/>
                <w:lang w:val="ru-RU"/>
              </w:rPr>
              <w:t>о-</w:t>
            </w:r>
            <w:proofErr w:type="gramEnd"/>
            <w:r w:rsidRPr="00EC3978">
              <w:rPr>
                <w:sz w:val="20"/>
                <w:szCs w:val="20"/>
                <w:lang w:val="ru-RU"/>
              </w:rPr>
              <w:br/>
            </w:r>
            <w:r w:rsidRPr="00EC3978">
              <w:rPr>
                <w:color w:val="000000"/>
                <w:sz w:val="20"/>
                <w:szCs w:val="20"/>
                <w:lang w:val="ru-RU"/>
              </w:rPr>
              <w:t>эпидемиологические требования</w:t>
            </w:r>
            <w:r w:rsidRPr="00EC3978">
              <w:rPr>
                <w:sz w:val="20"/>
                <w:szCs w:val="20"/>
                <w:lang w:val="ru-RU"/>
              </w:rPr>
              <w:br/>
            </w:r>
            <w:r w:rsidRPr="00EC3978">
              <w:rPr>
                <w:color w:val="000000"/>
                <w:sz w:val="20"/>
                <w:szCs w:val="20"/>
                <w:lang w:val="ru-RU"/>
              </w:rPr>
              <w:t>к объектам образования"</w:t>
            </w:r>
          </w:p>
        </w:tc>
      </w:tr>
    </w:tbl>
    <w:p w:rsidR="00EC3978" w:rsidRPr="00EC3978" w:rsidRDefault="00EC3978" w:rsidP="00EC3978">
      <w:pPr>
        <w:spacing w:after="0"/>
        <w:rPr>
          <w:sz w:val="20"/>
          <w:szCs w:val="20"/>
        </w:rPr>
      </w:pPr>
      <w:bookmarkStart w:id="465" w:name="z475"/>
      <w:r w:rsidRPr="00EC3978">
        <w:rPr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EC3978">
        <w:rPr>
          <w:b/>
          <w:color w:val="000000"/>
          <w:sz w:val="20"/>
          <w:szCs w:val="20"/>
        </w:rPr>
        <w:t>Лабораторно-инструментальные</w:t>
      </w:r>
      <w:proofErr w:type="spellEnd"/>
      <w:r w:rsidRPr="00EC3978">
        <w:rPr>
          <w:b/>
          <w:color w:val="000000"/>
          <w:sz w:val="20"/>
          <w:szCs w:val="20"/>
        </w:rPr>
        <w:t xml:space="preserve"> </w:t>
      </w:r>
      <w:proofErr w:type="spellStart"/>
      <w:r w:rsidRPr="00EC3978">
        <w:rPr>
          <w:b/>
          <w:color w:val="000000"/>
          <w:sz w:val="20"/>
          <w:szCs w:val="20"/>
        </w:rPr>
        <w:t>исследования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991"/>
        <w:gridCol w:w="3292"/>
        <w:gridCol w:w="3118"/>
        <w:gridCol w:w="3570"/>
      </w:tblGrid>
      <w:tr w:rsidR="00EC3978" w:rsidRPr="00EC3978" w:rsidTr="00EC3978">
        <w:trPr>
          <w:trHeight w:val="30"/>
          <w:tblCellSpacing w:w="0" w:type="auto"/>
        </w:trPr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5"/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Места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отбора</w:t>
            </w:r>
            <w:proofErr w:type="spellEnd"/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Лабораторные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исследования</w:t>
            </w:r>
            <w:proofErr w:type="spellEnd"/>
          </w:p>
        </w:tc>
        <w:tc>
          <w:tcPr>
            <w:tcW w:w="3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Периодичность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исследований</w:t>
            </w:r>
            <w:proofErr w:type="spellEnd"/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4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 xml:space="preserve">Организации образования, воспитания, мест проживания обучающихся и воспитанников, </w:t>
            </w:r>
            <w:proofErr w:type="spellStart"/>
            <w:r w:rsidRPr="00EC3978">
              <w:rPr>
                <w:color w:val="000000"/>
                <w:sz w:val="20"/>
                <w:szCs w:val="20"/>
                <w:lang w:val="ru-RU"/>
              </w:rPr>
              <w:t>интернатные</w:t>
            </w:r>
            <w:proofErr w:type="spellEnd"/>
            <w:r w:rsidRPr="00EC3978">
              <w:rPr>
                <w:color w:val="000000"/>
                <w:sz w:val="20"/>
                <w:szCs w:val="20"/>
                <w:lang w:val="ru-RU"/>
              </w:rPr>
              <w:t xml:space="preserve"> организации всех видов и типов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12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37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пищеблоки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 xml:space="preserve">  пробы пищевых продуктов (сырье) на микробиологические исследования </w:t>
            </w:r>
          </w:p>
        </w:tc>
        <w:tc>
          <w:tcPr>
            <w:tcW w:w="3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порядке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текущего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надзора</w:t>
            </w:r>
            <w:proofErr w:type="spellEnd"/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>пробы готовых блюд на микробиологические исследования</w:t>
            </w:r>
          </w:p>
        </w:tc>
        <w:tc>
          <w:tcPr>
            <w:tcW w:w="3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порядке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текущего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надзора</w:t>
            </w:r>
            <w:proofErr w:type="spellEnd"/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>пробы воды на микробиологические и санитарно-химические исследования</w:t>
            </w:r>
          </w:p>
        </w:tc>
        <w:tc>
          <w:tcPr>
            <w:tcW w:w="3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>в порядке текущего надзора (один раз в год)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блюда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на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калорийность</w:t>
            </w:r>
            <w:proofErr w:type="spellEnd"/>
          </w:p>
        </w:tc>
        <w:tc>
          <w:tcPr>
            <w:tcW w:w="3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порядке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текущего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надзора</w:t>
            </w:r>
            <w:proofErr w:type="spellEnd"/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качество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термической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обработки</w:t>
            </w:r>
            <w:proofErr w:type="spellEnd"/>
          </w:p>
        </w:tc>
        <w:tc>
          <w:tcPr>
            <w:tcW w:w="3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порядке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текущего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надзора</w:t>
            </w:r>
            <w:proofErr w:type="spellEnd"/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смывы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внешней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среды</w:t>
            </w:r>
            <w:proofErr w:type="spellEnd"/>
          </w:p>
        </w:tc>
        <w:tc>
          <w:tcPr>
            <w:tcW w:w="3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порядке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текущего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надзора</w:t>
            </w:r>
            <w:proofErr w:type="spellEnd"/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>определение остаточного хлора в дезинфицирующих средствах</w:t>
            </w:r>
          </w:p>
        </w:tc>
        <w:tc>
          <w:tcPr>
            <w:tcW w:w="3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порядке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текущего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надзора</w:t>
            </w:r>
            <w:proofErr w:type="spellEnd"/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 xml:space="preserve">вода питьевая из местных источников водоснабжения </w:t>
            </w:r>
            <w:r w:rsidRPr="00EC3978">
              <w:rPr>
                <w:color w:val="000000"/>
                <w:sz w:val="20"/>
                <w:szCs w:val="20"/>
                <w:lang w:val="ru-RU"/>
              </w:rPr>
              <w:lastRenderedPageBreak/>
              <w:t>(</w:t>
            </w:r>
            <w:proofErr w:type="gramStart"/>
            <w:r w:rsidRPr="00EC3978">
              <w:rPr>
                <w:color w:val="000000"/>
                <w:sz w:val="20"/>
                <w:szCs w:val="20"/>
                <w:lang w:val="ru-RU"/>
              </w:rPr>
              <w:t>централизованное</w:t>
            </w:r>
            <w:proofErr w:type="gramEnd"/>
            <w:r w:rsidRPr="00EC3978">
              <w:rPr>
                <w:color w:val="000000"/>
                <w:sz w:val="20"/>
                <w:szCs w:val="20"/>
                <w:lang w:val="ru-RU"/>
              </w:rPr>
              <w:t>, колодцы, скважины, каптажи) на бактериологические, санитарно-химические исследования</w:t>
            </w:r>
          </w:p>
        </w:tc>
        <w:tc>
          <w:tcPr>
            <w:tcW w:w="3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lastRenderedPageBreak/>
              <w:t>в порядке текущего надзора (один раз в год)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>обследование персонала на бактериологическое носительство</w:t>
            </w:r>
          </w:p>
        </w:tc>
        <w:tc>
          <w:tcPr>
            <w:tcW w:w="3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по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эпидемиологическим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показаниям</w:t>
            </w:r>
            <w:proofErr w:type="spellEnd"/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3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 xml:space="preserve"> приемные комнаты, спальни, учебные помещения, мастерские, спортивные и музыкальные залы, медицинские кабинеты, помещения для отдыха и сна, компьютерные классы 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температура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относительная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влажность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воздуха</w:t>
            </w:r>
            <w:proofErr w:type="spellEnd"/>
          </w:p>
        </w:tc>
        <w:tc>
          <w:tcPr>
            <w:tcW w:w="3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 xml:space="preserve">  при выдаче санитарно-эпидемиологического заключения о соответствии (несоответствии) объекта, в порядке текущего надзора (один раз в год в период отопительного сезона) 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3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>помещения для отдыха и сна, компьютерные классы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EC3978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3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>раз в год в период отопительного сезона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3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>лаборатории, кабинет химии, спортивные залы, мастерские, пищеблоки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исследование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эффективности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вентиляции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шум</w:t>
            </w:r>
            <w:proofErr w:type="spellEnd"/>
          </w:p>
        </w:tc>
        <w:tc>
          <w:tcPr>
            <w:tcW w:w="3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>в порядке текущего надзора (один раз в год)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3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>водоразборные краны - ввод и вывод в здании, на пищеблоке (при расположении в отдельном блоке)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>вода из водопроводной системы (бактериологические и санитарно-химические исследования)</w:t>
            </w:r>
          </w:p>
        </w:tc>
        <w:tc>
          <w:tcPr>
            <w:tcW w:w="3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>при выдаче санитарно-эпидемиологического заключения о соответствии (несоответствии) объекта; текущего надзора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3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>колодцы, скважины, каптажи, родники, водоразборные краны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>вода питьевая из местных источников водоснабжения (</w:t>
            </w:r>
            <w:proofErr w:type="gramStart"/>
            <w:r w:rsidRPr="00EC3978">
              <w:rPr>
                <w:color w:val="000000"/>
                <w:sz w:val="20"/>
                <w:szCs w:val="20"/>
                <w:lang w:val="ru-RU"/>
              </w:rPr>
              <w:t>централизованное</w:t>
            </w:r>
            <w:proofErr w:type="gramEnd"/>
            <w:r w:rsidRPr="00EC3978">
              <w:rPr>
                <w:color w:val="000000"/>
                <w:sz w:val="20"/>
                <w:szCs w:val="20"/>
                <w:lang w:val="ru-RU"/>
              </w:rPr>
              <w:t>, колодцы, скважины, каптажи) на бактериологические, санитарно-химические исследования</w:t>
            </w:r>
          </w:p>
        </w:tc>
        <w:tc>
          <w:tcPr>
            <w:tcW w:w="3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>при выдаче санитарно-эпидемиологического заключения о соответствии (несоответствии) объекта, в порядке текущего надзора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3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>объекты с использованием воды, расфасованной в емкости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 xml:space="preserve">вода питьевая, расфасованная в емкости (исключая </w:t>
            </w:r>
            <w:proofErr w:type="spellStart"/>
            <w:r w:rsidRPr="00EC3978">
              <w:rPr>
                <w:color w:val="000000"/>
                <w:sz w:val="20"/>
                <w:szCs w:val="20"/>
                <w:lang w:val="ru-RU"/>
              </w:rPr>
              <w:t>бутилированную</w:t>
            </w:r>
            <w:proofErr w:type="spellEnd"/>
            <w:r w:rsidRPr="00EC3978">
              <w:rPr>
                <w:color w:val="000000"/>
                <w:sz w:val="20"/>
                <w:szCs w:val="20"/>
                <w:lang w:val="ru-RU"/>
              </w:rPr>
              <w:t xml:space="preserve"> воду)</w:t>
            </w:r>
          </w:p>
        </w:tc>
        <w:tc>
          <w:tcPr>
            <w:tcW w:w="3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порядке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текущего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надзора</w:t>
            </w:r>
            <w:proofErr w:type="spellEnd"/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3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>закрытые плавательные бассейны и ванны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 xml:space="preserve">пробы воды на бактериологические, санитарно-химические, </w:t>
            </w:r>
            <w:proofErr w:type="spellStart"/>
            <w:r w:rsidRPr="00EC3978">
              <w:rPr>
                <w:color w:val="000000"/>
                <w:sz w:val="20"/>
                <w:szCs w:val="20"/>
                <w:lang w:val="ru-RU"/>
              </w:rPr>
              <w:t>паразитологические</w:t>
            </w:r>
            <w:proofErr w:type="spellEnd"/>
            <w:r w:rsidRPr="00EC3978">
              <w:rPr>
                <w:color w:val="000000"/>
                <w:sz w:val="20"/>
                <w:szCs w:val="20"/>
                <w:lang w:val="ru-RU"/>
              </w:rPr>
              <w:t xml:space="preserve"> исследования</w:t>
            </w:r>
          </w:p>
        </w:tc>
        <w:tc>
          <w:tcPr>
            <w:tcW w:w="3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 xml:space="preserve">  при выдаче санитарно-эпидемиологического заключения о соответствии (несоответствии) объекта в порядке текущего надзора 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3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 xml:space="preserve">компьютерные и </w:t>
            </w:r>
            <w:proofErr w:type="spellStart"/>
            <w:r w:rsidRPr="00EC3978">
              <w:rPr>
                <w:color w:val="000000"/>
                <w:sz w:val="20"/>
                <w:szCs w:val="20"/>
                <w:lang w:val="ru-RU"/>
              </w:rPr>
              <w:t>мультимедийные</w:t>
            </w:r>
            <w:proofErr w:type="spellEnd"/>
            <w:r w:rsidRPr="00EC3978">
              <w:rPr>
                <w:color w:val="000000"/>
                <w:sz w:val="20"/>
                <w:szCs w:val="20"/>
                <w:lang w:val="ru-RU"/>
              </w:rPr>
              <w:t xml:space="preserve"> классы, кабинеты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>напряженность электромагнитного поля</w:t>
            </w:r>
            <w:proofErr w:type="gramStart"/>
            <w:r w:rsidRPr="00EC3978">
              <w:rPr>
                <w:color w:val="000000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EC3978">
              <w:rPr>
                <w:color w:val="000000"/>
                <w:sz w:val="20"/>
                <w:szCs w:val="20"/>
                <w:lang w:val="ru-RU"/>
              </w:rPr>
              <w:t xml:space="preserve"> электростатического поля на рабочих местах, уровень концентрации </w:t>
            </w:r>
            <w:proofErr w:type="spellStart"/>
            <w:r w:rsidRPr="00EC3978">
              <w:rPr>
                <w:color w:val="000000"/>
                <w:sz w:val="20"/>
                <w:szCs w:val="20"/>
                <w:lang w:val="ru-RU"/>
              </w:rPr>
              <w:t>аэроинов</w:t>
            </w:r>
            <w:proofErr w:type="spellEnd"/>
            <w:r w:rsidRPr="00EC3978">
              <w:rPr>
                <w:color w:val="000000"/>
                <w:sz w:val="20"/>
                <w:szCs w:val="20"/>
                <w:lang w:val="ru-RU"/>
              </w:rPr>
              <w:t xml:space="preserve"> и коэффициента </w:t>
            </w:r>
            <w:proofErr w:type="spellStart"/>
            <w:r w:rsidRPr="00EC3978">
              <w:rPr>
                <w:color w:val="000000"/>
                <w:sz w:val="20"/>
                <w:szCs w:val="20"/>
                <w:lang w:val="ru-RU"/>
              </w:rPr>
              <w:t>униполярности</w:t>
            </w:r>
            <w:proofErr w:type="spellEnd"/>
            <w:r w:rsidRPr="00EC3978">
              <w:rPr>
                <w:color w:val="000000"/>
                <w:sz w:val="20"/>
                <w:szCs w:val="20"/>
                <w:lang w:val="ru-RU"/>
              </w:rPr>
              <w:t>, шум</w:t>
            </w:r>
          </w:p>
        </w:tc>
        <w:tc>
          <w:tcPr>
            <w:tcW w:w="3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>при выдаче санитарно-эпидемиологического заключения о соответствии (несоответствии) объекта в порядке текущего надзора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3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>учебные помещения, лаборатории, мастерские, комнаты самоподготовки, читальный зал, медкабинет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уровень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искусственной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освещенности</w:t>
            </w:r>
            <w:proofErr w:type="spellEnd"/>
          </w:p>
        </w:tc>
        <w:tc>
          <w:tcPr>
            <w:tcW w:w="3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>при выдаче санитарно-эпидемиологического заключения о соответствии (несоответствии) объекта, в порядке текущего надзора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1.10</w:t>
            </w:r>
          </w:p>
        </w:tc>
        <w:tc>
          <w:tcPr>
            <w:tcW w:w="3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>помещения с печным или автономным, неэлектрическим отоплением, медицинские кабинеты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исследование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воздушной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среды</w:t>
            </w:r>
            <w:proofErr w:type="spellEnd"/>
          </w:p>
        </w:tc>
        <w:tc>
          <w:tcPr>
            <w:tcW w:w="3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порядке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текущего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надзора</w:t>
            </w:r>
            <w:proofErr w:type="spellEnd"/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1.11</w:t>
            </w:r>
          </w:p>
        </w:tc>
        <w:tc>
          <w:tcPr>
            <w:tcW w:w="3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песочницы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на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игровых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площадках</w:t>
            </w:r>
            <w:proofErr w:type="spellEnd"/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исследования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почвы</w:t>
            </w:r>
            <w:proofErr w:type="spellEnd"/>
          </w:p>
        </w:tc>
        <w:tc>
          <w:tcPr>
            <w:tcW w:w="3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 xml:space="preserve">  в порядке текущего надзора в период с мая по сентябрь 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1.12</w:t>
            </w:r>
          </w:p>
        </w:tc>
        <w:tc>
          <w:tcPr>
            <w:tcW w:w="3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>организации образования, осуществляющие закуп товаров детского ассортимента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EC3978">
              <w:rPr>
                <w:color w:val="000000"/>
                <w:sz w:val="20"/>
                <w:szCs w:val="20"/>
                <w:lang w:val="ru-RU"/>
              </w:rPr>
              <w:t>товары детского ассортимента (одежда, обувь, игрушки, косметические средства, канцелярские товары, посуда, средства гигиены и другие)</w:t>
            </w:r>
            <w:proofErr w:type="gramEnd"/>
          </w:p>
        </w:tc>
        <w:tc>
          <w:tcPr>
            <w:tcW w:w="3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один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раз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год</w:t>
            </w:r>
            <w:proofErr w:type="spellEnd"/>
          </w:p>
        </w:tc>
      </w:tr>
    </w:tbl>
    <w:p w:rsidR="00EC3978" w:rsidRPr="00EC3978" w:rsidRDefault="00EC3978" w:rsidP="00EC3978">
      <w:pPr>
        <w:spacing w:after="0"/>
        <w:rPr>
          <w:sz w:val="20"/>
          <w:szCs w:val="20"/>
        </w:rPr>
      </w:pPr>
    </w:p>
    <w:tbl>
      <w:tblPr>
        <w:tblW w:w="0" w:type="auto"/>
        <w:tblCellSpacing w:w="0" w:type="auto"/>
        <w:tblLook w:val="04A0"/>
      </w:tblPr>
      <w:tblGrid>
        <w:gridCol w:w="6830"/>
        <w:gridCol w:w="4256"/>
      </w:tblGrid>
      <w:tr w:rsidR="00EC3978" w:rsidRPr="00EC3978" w:rsidTr="00EC397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0"/>
              <w:jc w:val="center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>Приложение 2 к Санитарным</w:t>
            </w:r>
            <w:r w:rsidRPr="00EC3978">
              <w:rPr>
                <w:sz w:val="20"/>
                <w:szCs w:val="20"/>
                <w:lang w:val="ru-RU"/>
              </w:rPr>
              <w:br/>
            </w:r>
            <w:r w:rsidRPr="00EC3978">
              <w:rPr>
                <w:color w:val="000000"/>
                <w:sz w:val="20"/>
                <w:szCs w:val="20"/>
                <w:lang w:val="ru-RU"/>
              </w:rPr>
              <w:t>правилам "Санитарн</w:t>
            </w:r>
            <w:proofErr w:type="gramStart"/>
            <w:r w:rsidRPr="00EC3978">
              <w:rPr>
                <w:color w:val="000000"/>
                <w:sz w:val="20"/>
                <w:szCs w:val="20"/>
                <w:lang w:val="ru-RU"/>
              </w:rPr>
              <w:t>о-</w:t>
            </w:r>
            <w:proofErr w:type="gramEnd"/>
            <w:r w:rsidRPr="00EC3978">
              <w:rPr>
                <w:sz w:val="20"/>
                <w:szCs w:val="20"/>
                <w:lang w:val="ru-RU"/>
              </w:rPr>
              <w:br/>
            </w:r>
            <w:r w:rsidRPr="00EC3978">
              <w:rPr>
                <w:color w:val="000000"/>
                <w:sz w:val="20"/>
                <w:szCs w:val="20"/>
                <w:lang w:val="ru-RU"/>
              </w:rPr>
              <w:t>эпидемиологические требования</w:t>
            </w:r>
            <w:r w:rsidRPr="00EC3978">
              <w:rPr>
                <w:sz w:val="20"/>
                <w:szCs w:val="20"/>
                <w:lang w:val="ru-RU"/>
              </w:rPr>
              <w:br/>
            </w:r>
            <w:r w:rsidRPr="00EC3978">
              <w:rPr>
                <w:color w:val="000000"/>
                <w:sz w:val="20"/>
                <w:szCs w:val="20"/>
                <w:lang w:val="ru-RU"/>
              </w:rPr>
              <w:lastRenderedPageBreak/>
              <w:t>к объектам образования"</w:t>
            </w:r>
          </w:p>
        </w:tc>
      </w:tr>
    </w:tbl>
    <w:p w:rsidR="00EC3978" w:rsidRPr="00EC3978" w:rsidRDefault="00EC3978" w:rsidP="00EC3978">
      <w:pPr>
        <w:spacing w:after="0"/>
        <w:rPr>
          <w:sz w:val="20"/>
          <w:szCs w:val="20"/>
          <w:lang w:val="ru-RU"/>
        </w:rPr>
      </w:pPr>
      <w:bookmarkStart w:id="466" w:name="z477"/>
      <w:r w:rsidRPr="00EC3978">
        <w:rPr>
          <w:b/>
          <w:color w:val="000000"/>
          <w:sz w:val="20"/>
          <w:szCs w:val="20"/>
          <w:lang w:val="ru-RU"/>
        </w:rPr>
        <w:lastRenderedPageBreak/>
        <w:t xml:space="preserve"> Наполняемость классов, воспитательных групп, групп продленного дня в специальных образовательных организациях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412"/>
        <w:gridCol w:w="5559"/>
      </w:tblGrid>
      <w:tr w:rsidR="00EC3978" w:rsidRPr="00EC3978" w:rsidTr="00EC3978">
        <w:trPr>
          <w:trHeight w:val="30"/>
          <w:tblCellSpacing w:w="0" w:type="auto"/>
        </w:trPr>
        <w:tc>
          <w:tcPr>
            <w:tcW w:w="6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6"/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>Специальные образовательные организации для детей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>Количество детей в классе (группе)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школьный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возраст</w:t>
            </w:r>
            <w:proofErr w:type="spellEnd"/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2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 xml:space="preserve">С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нарушениями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речи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0"/>
              <w:jc w:val="both"/>
              <w:rPr>
                <w:sz w:val="20"/>
                <w:szCs w:val="20"/>
              </w:rPr>
            </w:pPr>
            <w:r w:rsidRPr="00EC3978">
              <w:rPr>
                <w:sz w:val="20"/>
                <w:szCs w:val="20"/>
              </w:rPr>
              <w:br/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 xml:space="preserve">с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тяжелыми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нарушениями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речи</w:t>
            </w:r>
            <w:proofErr w:type="spellEnd"/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12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>с фонетико-фонематическим недоразвитием произношения отдельных звуков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12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 xml:space="preserve">С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нарушениями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слуха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0"/>
              <w:jc w:val="both"/>
              <w:rPr>
                <w:sz w:val="20"/>
                <w:szCs w:val="20"/>
              </w:rPr>
            </w:pPr>
            <w:r w:rsidRPr="00EC3978">
              <w:rPr>
                <w:sz w:val="20"/>
                <w:szCs w:val="20"/>
              </w:rPr>
              <w:br/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неслышащих</w:t>
            </w:r>
            <w:proofErr w:type="spellEnd"/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8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слабослышащих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позднооглохших</w:t>
            </w:r>
            <w:proofErr w:type="spellEnd"/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10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 xml:space="preserve">С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нарушениями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зрения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0"/>
              <w:jc w:val="both"/>
              <w:rPr>
                <w:sz w:val="20"/>
                <w:szCs w:val="20"/>
              </w:rPr>
            </w:pPr>
            <w:r w:rsidRPr="00EC3978">
              <w:rPr>
                <w:sz w:val="20"/>
                <w:szCs w:val="20"/>
              </w:rPr>
              <w:br/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незрячих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поздноослепших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8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слабо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видящих</w:t>
            </w:r>
            <w:proofErr w:type="spellEnd"/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12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 xml:space="preserve">с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амблиопией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косоглазием</w:t>
            </w:r>
            <w:proofErr w:type="spellEnd"/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10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 xml:space="preserve">с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легкой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умственной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отсталостью</w:t>
            </w:r>
            <w:proofErr w:type="spellEnd"/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10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 xml:space="preserve">с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умеренной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умственной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отсталостью</w:t>
            </w:r>
            <w:proofErr w:type="spellEnd"/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6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 xml:space="preserve">с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тяжелой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умственной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отсталостью</w:t>
            </w:r>
            <w:proofErr w:type="spellEnd"/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4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 xml:space="preserve">с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задержкой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психического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развития</w:t>
            </w:r>
            <w:proofErr w:type="spellEnd"/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12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>с нарушением опорно-двигательного аппарата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10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со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сложными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дефектами</w:t>
            </w:r>
            <w:proofErr w:type="spellEnd"/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6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>с расстройствами эмоционально-волевой сферы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4</w:t>
            </w:r>
          </w:p>
        </w:tc>
      </w:tr>
    </w:tbl>
    <w:p w:rsidR="00EC3978" w:rsidRPr="00EC3978" w:rsidRDefault="00EC3978" w:rsidP="00EC3978">
      <w:pPr>
        <w:spacing w:after="0"/>
        <w:jc w:val="both"/>
        <w:rPr>
          <w:sz w:val="20"/>
          <w:szCs w:val="20"/>
        </w:rPr>
      </w:pPr>
      <w:bookmarkStart w:id="467" w:name="z478"/>
      <w:r w:rsidRPr="00EC3978">
        <w:rPr>
          <w:color w:val="000000"/>
          <w:sz w:val="20"/>
          <w:szCs w:val="20"/>
        </w:rPr>
        <w:t xml:space="preserve">      </w:t>
      </w:r>
      <w:proofErr w:type="spellStart"/>
      <w:r w:rsidRPr="00EC3978">
        <w:rPr>
          <w:color w:val="000000"/>
          <w:sz w:val="20"/>
          <w:szCs w:val="20"/>
        </w:rPr>
        <w:t>Примечание</w:t>
      </w:r>
      <w:proofErr w:type="spellEnd"/>
      <w:r w:rsidRPr="00EC3978">
        <w:rPr>
          <w:color w:val="000000"/>
          <w:sz w:val="20"/>
          <w:szCs w:val="20"/>
        </w:rPr>
        <w:t>: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468" w:name="z479"/>
      <w:bookmarkEnd w:id="467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1. Исходя из местных условий и наличия средств, наполняемость классов, воспитательных групп продленного дня в указанных специальных образовательных организациях допускается ниже рекомендуемой предельной наполняемости.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</w:rPr>
      </w:pPr>
      <w:bookmarkStart w:id="469" w:name="z480"/>
      <w:bookmarkEnd w:id="468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2. Численность групп детей с физическими недостатками и умственной отсталостью </w:t>
      </w:r>
      <w:r w:rsidRPr="00EC3978">
        <w:rPr>
          <w:color w:val="000000"/>
          <w:sz w:val="20"/>
          <w:szCs w:val="20"/>
        </w:rPr>
        <w:t>(</w:t>
      </w:r>
      <w:proofErr w:type="spellStart"/>
      <w:r w:rsidRPr="00EC3978">
        <w:rPr>
          <w:color w:val="000000"/>
          <w:sz w:val="20"/>
          <w:szCs w:val="20"/>
        </w:rPr>
        <w:t>спецгруппы</w:t>
      </w:r>
      <w:proofErr w:type="spellEnd"/>
      <w:r w:rsidRPr="00EC3978">
        <w:rPr>
          <w:color w:val="000000"/>
          <w:sz w:val="20"/>
          <w:szCs w:val="20"/>
        </w:rPr>
        <w:t xml:space="preserve">) </w:t>
      </w:r>
      <w:proofErr w:type="spellStart"/>
      <w:r w:rsidRPr="00EC3978">
        <w:rPr>
          <w:color w:val="000000"/>
          <w:sz w:val="20"/>
          <w:szCs w:val="20"/>
        </w:rPr>
        <w:t>может</w:t>
      </w:r>
      <w:proofErr w:type="spellEnd"/>
      <w:r w:rsidRPr="00EC3978">
        <w:rPr>
          <w:color w:val="000000"/>
          <w:sz w:val="20"/>
          <w:szCs w:val="20"/>
        </w:rPr>
        <w:t xml:space="preserve"> </w:t>
      </w:r>
      <w:proofErr w:type="spellStart"/>
      <w:r w:rsidRPr="00EC3978">
        <w:rPr>
          <w:color w:val="000000"/>
          <w:sz w:val="20"/>
          <w:szCs w:val="20"/>
        </w:rPr>
        <w:t>составлять</w:t>
      </w:r>
      <w:proofErr w:type="spellEnd"/>
      <w:r w:rsidRPr="00EC3978">
        <w:rPr>
          <w:color w:val="000000"/>
          <w:sz w:val="20"/>
          <w:szCs w:val="20"/>
        </w:rPr>
        <w:t xml:space="preserve"> 4-6.</w:t>
      </w:r>
    </w:p>
    <w:bookmarkEnd w:id="469"/>
    <w:p w:rsidR="00EC3978" w:rsidRPr="00EC3978" w:rsidRDefault="00EC3978" w:rsidP="00EC3978">
      <w:pPr>
        <w:spacing w:after="0"/>
        <w:rPr>
          <w:sz w:val="20"/>
          <w:szCs w:val="20"/>
        </w:rPr>
      </w:pPr>
    </w:p>
    <w:tbl>
      <w:tblPr>
        <w:tblW w:w="0" w:type="auto"/>
        <w:tblCellSpacing w:w="0" w:type="auto"/>
        <w:tblLook w:val="04A0"/>
      </w:tblPr>
      <w:tblGrid>
        <w:gridCol w:w="6830"/>
        <w:gridCol w:w="4256"/>
      </w:tblGrid>
      <w:tr w:rsidR="00EC3978" w:rsidRPr="00EC3978" w:rsidTr="00EC397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0"/>
              <w:jc w:val="center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>Приложение 3 к Санитарным</w:t>
            </w:r>
            <w:r w:rsidRPr="00EC3978">
              <w:rPr>
                <w:sz w:val="20"/>
                <w:szCs w:val="20"/>
                <w:lang w:val="ru-RU"/>
              </w:rPr>
              <w:br/>
            </w:r>
            <w:r w:rsidRPr="00EC3978">
              <w:rPr>
                <w:color w:val="000000"/>
                <w:sz w:val="20"/>
                <w:szCs w:val="20"/>
                <w:lang w:val="ru-RU"/>
              </w:rPr>
              <w:t>правилам "Санитарн</w:t>
            </w:r>
            <w:proofErr w:type="gramStart"/>
            <w:r w:rsidRPr="00EC3978">
              <w:rPr>
                <w:color w:val="000000"/>
                <w:sz w:val="20"/>
                <w:szCs w:val="20"/>
                <w:lang w:val="ru-RU"/>
              </w:rPr>
              <w:t>о-</w:t>
            </w:r>
            <w:proofErr w:type="gramEnd"/>
            <w:r w:rsidRPr="00EC3978">
              <w:rPr>
                <w:sz w:val="20"/>
                <w:szCs w:val="20"/>
                <w:lang w:val="ru-RU"/>
              </w:rPr>
              <w:br/>
            </w:r>
            <w:r w:rsidRPr="00EC3978">
              <w:rPr>
                <w:color w:val="000000"/>
                <w:sz w:val="20"/>
                <w:szCs w:val="20"/>
                <w:lang w:val="ru-RU"/>
              </w:rPr>
              <w:t>эпидемиологические требования</w:t>
            </w:r>
            <w:r w:rsidRPr="00EC3978">
              <w:rPr>
                <w:sz w:val="20"/>
                <w:szCs w:val="20"/>
                <w:lang w:val="ru-RU"/>
              </w:rPr>
              <w:br/>
            </w:r>
            <w:r w:rsidRPr="00EC3978">
              <w:rPr>
                <w:color w:val="000000"/>
                <w:sz w:val="20"/>
                <w:szCs w:val="20"/>
                <w:lang w:val="ru-RU"/>
              </w:rPr>
              <w:t>к объектам образования"</w:t>
            </w:r>
          </w:p>
        </w:tc>
      </w:tr>
    </w:tbl>
    <w:p w:rsidR="00EC3978" w:rsidRPr="00EC3978" w:rsidRDefault="00EC3978" w:rsidP="00EC3978">
      <w:pPr>
        <w:spacing w:after="0"/>
        <w:rPr>
          <w:sz w:val="20"/>
          <w:szCs w:val="20"/>
          <w:lang w:val="ru-RU"/>
        </w:rPr>
      </w:pPr>
      <w:bookmarkStart w:id="470" w:name="z482"/>
      <w:r w:rsidRPr="00EC3978">
        <w:rPr>
          <w:b/>
          <w:color w:val="000000"/>
          <w:sz w:val="20"/>
          <w:szCs w:val="20"/>
          <w:lang w:val="ru-RU"/>
        </w:rPr>
        <w:t xml:space="preserve"> Недельная учебная нагрузка в общеобразовательных организациях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305"/>
        <w:gridCol w:w="806"/>
        <w:gridCol w:w="806"/>
        <w:gridCol w:w="806"/>
        <w:gridCol w:w="806"/>
        <w:gridCol w:w="805"/>
        <w:gridCol w:w="805"/>
        <w:gridCol w:w="805"/>
        <w:gridCol w:w="805"/>
        <w:gridCol w:w="805"/>
        <w:gridCol w:w="805"/>
        <w:gridCol w:w="806"/>
        <w:gridCol w:w="806"/>
      </w:tblGrid>
      <w:tr w:rsidR="00EC3978" w:rsidRPr="00EC3978" w:rsidTr="00EC3978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0"/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Класс</w:t>
            </w:r>
            <w:proofErr w:type="spellEnd"/>
          </w:p>
        </w:tc>
        <w:tc>
          <w:tcPr>
            <w:tcW w:w="9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11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>Нагрузка в часах, в неделю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  <w:lang w:val="ru-RU"/>
              </w:rPr>
            </w:pP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13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Максимальная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учебная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нагрузка</w:t>
            </w:r>
            <w:proofErr w:type="spellEnd"/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39</w:t>
            </w:r>
          </w:p>
        </w:tc>
      </w:tr>
    </w:tbl>
    <w:p w:rsidR="00EC3978" w:rsidRPr="00EC3978" w:rsidRDefault="00EC3978" w:rsidP="00EC3978">
      <w:pPr>
        <w:spacing w:after="0"/>
        <w:rPr>
          <w:sz w:val="20"/>
          <w:szCs w:val="20"/>
        </w:rPr>
      </w:pPr>
    </w:p>
    <w:tbl>
      <w:tblPr>
        <w:tblW w:w="0" w:type="auto"/>
        <w:tblCellSpacing w:w="0" w:type="auto"/>
        <w:tblLook w:val="04A0"/>
      </w:tblPr>
      <w:tblGrid>
        <w:gridCol w:w="6830"/>
        <w:gridCol w:w="4256"/>
      </w:tblGrid>
      <w:tr w:rsidR="00EC3978" w:rsidRPr="00EC3978" w:rsidTr="00EC397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0"/>
              <w:jc w:val="center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>Приложение 4 к Санитарным</w:t>
            </w:r>
            <w:r w:rsidRPr="00EC3978">
              <w:rPr>
                <w:sz w:val="20"/>
                <w:szCs w:val="20"/>
                <w:lang w:val="ru-RU"/>
              </w:rPr>
              <w:br/>
            </w:r>
            <w:r w:rsidRPr="00EC3978">
              <w:rPr>
                <w:color w:val="000000"/>
                <w:sz w:val="20"/>
                <w:szCs w:val="20"/>
                <w:lang w:val="ru-RU"/>
              </w:rPr>
              <w:t>правилам "Санитарн</w:t>
            </w:r>
            <w:proofErr w:type="gramStart"/>
            <w:r w:rsidRPr="00EC3978">
              <w:rPr>
                <w:color w:val="000000"/>
                <w:sz w:val="20"/>
                <w:szCs w:val="20"/>
                <w:lang w:val="ru-RU"/>
              </w:rPr>
              <w:t>о-</w:t>
            </w:r>
            <w:proofErr w:type="gramEnd"/>
            <w:r w:rsidRPr="00EC3978">
              <w:rPr>
                <w:sz w:val="20"/>
                <w:szCs w:val="20"/>
                <w:lang w:val="ru-RU"/>
              </w:rPr>
              <w:br/>
            </w:r>
            <w:r w:rsidRPr="00EC3978">
              <w:rPr>
                <w:color w:val="000000"/>
                <w:sz w:val="20"/>
                <w:szCs w:val="20"/>
                <w:lang w:val="ru-RU"/>
              </w:rPr>
              <w:t>эпидемиологические требования</w:t>
            </w:r>
            <w:r w:rsidRPr="00EC3978">
              <w:rPr>
                <w:sz w:val="20"/>
                <w:szCs w:val="20"/>
                <w:lang w:val="ru-RU"/>
              </w:rPr>
              <w:br/>
            </w:r>
            <w:r w:rsidRPr="00EC3978">
              <w:rPr>
                <w:color w:val="000000"/>
                <w:sz w:val="20"/>
                <w:szCs w:val="20"/>
                <w:lang w:val="ru-RU"/>
              </w:rPr>
              <w:t>к объектам образования"</w:t>
            </w:r>
          </w:p>
        </w:tc>
      </w:tr>
    </w:tbl>
    <w:p w:rsidR="00EC3978" w:rsidRPr="00EC3978" w:rsidRDefault="00EC3978" w:rsidP="00EC3978">
      <w:pPr>
        <w:spacing w:after="0"/>
        <w:rPr>
          <w:sz w:val="20"/>
          <w:szCs w:val="20"/>
        </w:rPr>
      </w:pPr>
      <w:bookmarkStart w:id="471" w:name="z484"/>
      <w:r w:rsidRPr="00EC3978">
        <w:rPr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EC3978">
        <w:rPr>
          <w:b/>
          <w:color w:val="000000"/>
          <w:sz w:val="20"/>
          <w:szCs w:val="20"/>
        </w:rPr>
        <w:t>Таблица</w:t>
      </w:r>
      <w:proofErr w:type="spellEnd"/>
      <w:r w:rsidRPr="00EC3978">
        <w:rPr>
          <w:b/>
          <w:color w:val="000000"/>
          <w:sz w:val="20"/>
          <w:szCs w:val="20"/>
        </w:rPr>
        <w:t xml:space="preserve"> </w:t>
      </w:r>
      <w:proofErr w:type="spellStart"/>
      <w:r w:rsidRPr="00EC3978">
        <w:rPr>
          <w:b/>
          <w:color w:val="000000"/>
          <w:sz w:val="20"/>
          <w:szCs w:val="20"/>
        </w:rPr>
        <w:t>ранжирования</w:t>
      </w:r>
      <w:proofErr w:type="spellEnd"/>
      <w:r w:rsidRPr="00EC3978">
        <w:rPr>
          <w:b/>
          <w:color w:val="000000"/>
          <w:sz w:val="20"/>
          <w:szCs w:val="20"/>
        </w:rPr>
        <w:t xml:space="preserve"> </w:t>
      </w:r>
      <w:proofErr w:type="spellStart"/>
      <w:r w:rsidRPr="00EC3978">
        <w:rPr>
          <w:b/>
          <w:color w:val="000000"/>
          <w:sz w:val="20"/>
          <w:szCs w:val="20"/>
        </w:rPr>
        <w:t>предметов</w:t>
      </w:r>
      <w:proofErr w:type="spellEnd"/>
      <w:r w:rsidRPr="00EC3978">
        <w:rPr>
          <w:b/>
          <w:color w:val="000000"/>
          <w:sz w:val="20"/>
          <w:szCs w:val="20"/>
        </w:rPr>
        <w:t xml:space="preserve"> </w:t>
      </w:r>
      <w:proofErr w:type="spellStart"/>
      <w:r w:rsidRPr="00EC3978">
        <w:rPr>
          <w:b/>
          <w:color w:val="000000"/>
          <w:sz w:val="20"/>
          <w:szCs w:val="20"/>
        </w:rPr>
        <w:t>по</w:t>
      </w:r>
      <w:proofErr w:type="spellEnd"/>
      <w:r w:rsidRPr="00EC3978">
        <w:rPr>
          <w:b/>
          <w:color w:val="000000"/>
          <w:sz w:val="20"/>
          <w:szCs w:val="20"/>
        </w:rPr>
        <w:t xml:space="preserve"> </w:t>
      </w:r>
      <w:proofErr w:type="spellStart"/>
      <w:r w:rsidRPr="00EC3978">
        <w:rPr>
          <w:b/>
          <w:color w:val="000000"/>
          <w:sz w:val="20"/>
          <w:szCs w:val="20"/>
        </w:rPr>
        <w:t>трудности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546"/>
        <w:gridCol w:w="7766"/>
        <w:gridCol w:w="1659"/>
      </w:tblGrid>
      <w:tr w:rsidR="00EC3978" w:rsidRPr="00EC3978" w:rsidTr="00EC397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1"/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8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Количество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баллов</w:t>
            </w:r>
            <w:proofErr w:type="spellEnd"/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3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>Математика, русский язык (для школ с казахским языком обучения), казахский язык (для школ с неказахским языком обучения).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11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8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>Иностранный язык, изучение предметов на иностранном языке.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10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Физика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химия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информатика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биология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9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История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Человек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Общество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Право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8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 xml:space="preserve">Казахский язык, литература (для школ с казахским языком обучения).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Русский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язык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литература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для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школ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неказахским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языком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обучения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7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>Естествознание, география, самопознание, начальная военная подготовка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6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Физкультура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5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Труд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технология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4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Черчение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3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Изобразительное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искусство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2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Музыка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EC3978" w:rsidRPr="00EC3978" w:rsidRDefault="00EC3978" w:rsidP="00EC3978">
      <w:pPr>
        <w:spacing w:after="0"/>
        <w:rPr>
          <w:sz w:val="20"/>
          <w:szCs w:val="20"/>
        </w:rPr>
      </w:pPr>
    </w:p>
    <w:tbl>
      <w:tblPr>
        <w:tblW w:w="0" w:type="auto"/>
        <w:tblCellSpacing w:w="0" w:type="auto"/>
        <w:tblLook w:val="04A0"/>
      </w:tblPr>
      <w:tblGrid>
        <w:gridCol w:w="6830"/>
        <w:gridCol w:w="4256"/>
      </w:tblGrid>
      <w:tr w:rsidR="00EC3978" w:rsidRPr="00EC3978" w:rsidTr="00EC397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0"/>
              <w:jc w:val="center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>Приложение 5 к Санитарным</w:t>
            </w:r>
            <w:r w:rsidRPr="00EC3978">
              <w:rPr>
                <w:sz w:val="20"/>
                <w:szCs w:val="20"/>
                <w:lang w:val="ru-RU"/>
              </w:rPr>
              <w:br/>
            </w:r>
            <w:r w:rsidRPr="00EC3978">
              <w:rPr>
                <w:color w:val="000000"/>
                <w:sz w:val="20"/>
                <w:szCs w:val="20"/>
                <w:lang w:val="ru-RU"/>
              </w:rPr>
              <w:t>правилам "Санитарн</w:t>
            </w:r>
            <w:proofErr w:type="gramStart"/>
            <w:r w:rsidRPr="00EC3978">
              <w:rPr>
                <w:color w:val="000000"/>
                <w:sz w:val="20"/>
                <w:szCs w:val="20"/>
                <w:lang w:val="ru-RU"/>
              </w:rPr>
              <w:t>о-</w:t>
            </w:r>
            <w:proofErr w:type="gramEnd"/>
            <w:r w:rsidRPr="00EC3978">
              <w:rPr>
                <w:sz w:val="20"/>
                <w:szCs w:val="20"/>
                <w:lang w:val="ru-RU"/>
              </w:rPr>
              <w:br/>
            </w:r>
            <w:r w:rsidRPr="00EC3978">
              <w:rPr>
                <w:color w:val="000000"/>
                <w:sz w:val="20"/>
                <w:szCs w:val="20"/>
                <w:lang w:val="ru-RU"/>
              </w:rPr>
              <w:t>эпидемиологические требования</w:t>
            </w:r>
            <w:r w:rsidRPr="00EC3978">
              <w:rPr>
                <w:sz w:val="20"/>
                <w:szCs w:val="20"/>
                <w:lang w:val="ru-RU"/>
              </w:rPr>
              <w:br/>
            </w:r>
            <w:r w:rsidRPr="00EC3978">
              <w:rPr>
                <w:color w:val="000000"/>
                <w:sz w:val="20"/>
                <w:szCs w:val="20"/>
                <w:lang w:val="ru-RU"/>
              </w:rPr>
              <w:t>к объектам образования"</w:t>
            </w:r>
          </w:p>
        </w:tc>
      </w:tr>
    </w:tbl>
    <w:p w:rsidR="00EC3978" w:rsidRPr="00EC3978" w:rsidRDefault="00EC3978" w:rsidP="00EC3978">
      <w:pPr>
        <w:spacing w:after="0"/>
        <w:rPr>
          <w:sz w:val="20"/>
          <w:szCs w:val="20"/>
        </w:rPr>
      </w:pPr>
      <w:bookmarkStart w:id="472" w:name="z486"/>
      <w:r w:rsidRPr="00EC3978">
        <w:rPr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EC3978">
        <w:rPr>
          <w:b/>
          <w:color w:val="000000"/>
          <w:sz w:val="20"/>
          <w:szCs w:val="20"/>
        </w:rPr>
        <w:t>Размеры</w:t>
      </w:r>
      <w:proofErr w:type="spellEnd"/>
      <w:r w:rsidRPr="00EC3978">
        <w:rPr>
          <w:b/>
          <w:color w:val="000000"/>
          <w:sz w:val="20"/>
          <w:szCs w:val="20"/>
        </w:rPr>
        <w:t xml:space="preserve"> </w:t>
      </w:r>
      <w:proofErr w:type="spellStart"/>
      <w:r w:rsidRPr="00EC3978">
        <w:rPr>
          <w:b/>
          <w:color w:val="000000"/>
          <w:sz w:val="20"/>
          <w:szCs w:val="20"/>
        </w:rPr>
        <w:t>учебной</w:t>
      </w:r>
      <w:proofErr w:type="spellEnd"/>
      <w:r w:rsidRPr="00EC3978">
        <w:rPr>
          <w:b/>
          <w:color w:val="000000"/>
          <w:sz w:val="20"/>
          <w:szCs w:val="20"/>
        </w:rPr>
        <w:t xml:space="preserve"> </w:t>
      </w:r>
      <w:proofErr w:type="spellStart"/>
      <w:r w:rsidRPr="00EC3978">
        <w:rPr>
          <w:b/>
          <w:color w:val="000000"/>
          <w:sz w:val="20"/>
          <w:szCs w:val="20"/>
        </w:rPr>
        <w:t>мебели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26"/>
        <w:gridCol w:w="903"/>
        <w:gridCol w:w="4918"/>
        <w:gridCol w:w="2513"/>
        <w:gridCol w:w="1811"/>
      </w:tblGrid>
      <w:tr w:rsidR="00EC3978" w:rsidRPr="00EC3978" w:rsidTr="00EC3978">
        <w:trPr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2"/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Номера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мебели</w:t>
            </w:r>
            <w:proofErr w:type="spellEnd"/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>Группа роста (в миллиметрах) учащихся</w:t>
            </w:r>
          </w:p>
        </w:tc>
        <w:tc>
          <w:tcPr>
            <w:tcW w:w="2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 xml:space="preserve">Высота над полом крышки края стола, обращенного к </w:t>
            </w:r>
            <w:proofErr w:type="gramStart"/>
            <w:r w:rsidRPr="00EC3978">
              <w:rPr>
                <w:color w:val="000000"/>
                <w:sz w:val="20"/>
                <w:szCs w:val="20"/>
                <w:lang w:val="ru-RU"/>
              </w:rPr>
              <w:t>обучающему</w:t>
            </w:r>
            <w:proofErr w:type="gramEnd"/>
          </w:p>
        </w:tc>
        <w:tc>
          <w:tcPr>
            <w:tcW w:w="1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>Высота над полом переднего края сидения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5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1000 – 1150</w:t>
            </w:r>
          </w:p>
        </w:tc>
        <w:tc>
          <w:tcPr>
            <w:tcW w:w="2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260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1150 – 1300</w:t>
            </w:r>
          </w:p>
        </w:tc>
        <w:tc>
          <w:tcPr>
            <w:tcW w:w="2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1300 – 1450</w:t>
            </w:r>
          </w:p>
        </w:tc>
        <w:tc>
          <w:tcPr>
            <w:tcW w:w="2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1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340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1450– 1600</w:t>
            </w:r>
          </w:p>
        </w:tc>
        <w:tc>
          <w:tcPr>
            <w:tcW w:w="2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1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380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1600 – 1750</w:t>
            </w:r>
          </w:p>
        </w:tc>
        <w:tc>
          <w:tcPr>
            <w:tcW w:w="2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420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Свыше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1750</w:t>
            </w:r>
          </w:p>
        </w:tc>
        <w:tc>
          <w:tcPr>
            <w:tcW w:w="2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760</w:t>
            </w:r>
          </w:p>
        </w:tc>
        <w:tc>
          <w:tcPr>
            <w:tcW w:w="1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460</w:t>
            </w:r>
          </w:p>
        </w:tc>
      </w:tr>
    </w:tbl>
    <w:p w:rsidR="00EC3978" w:rsidRPr="00EC3978" w:rsidRDefault="00EC3978" w:rsidP="00EC3978">
      <w:pPr>
        <w:spacing w:after="0"/>
        <w:rPr>
          <w:sz w:val="20"/>
          <w:szCs w:val="20"/>
        </w:rPr>
      </w:pPr>
    </w:p>
    <w:tbl>
      <w:tblPr>
        <w:tblW w:w="0" w:type="auto"/>
        <w:tblCellSpacing w:w="0" w:type="auto"/>
        <w:tblLook w:val="04A0"/>
      </w:tblPr>
      <w:tblGrid>
        <w:gridCol w:w="6830"/>
        <w:gridCol w:w="4256"/>
      </w:tblGrid>
      <w:tr w:rsidR="00EC3978" w:rsidRPr="00EC3978" w:rsidTr="00EC397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0"/>
              <w:jc w:val="center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>Приложение 6 к Санитарным</w:t>
            </w:r>
            <w:r w:rsidRPr="00EC3978">
              <w:rPr>
                <w:sz w:val="20"/>
                <w:szCs w:val="20"/>
                <w:lang w:val="ru-RU"/>
              </w:rPr>
              <w:br/>
            </w:r>
            <w:r w:rsidRPr="00EC3978">
              <w:rPr>
                <w:color w:val="000000"/>
                <w:sz w:val="20"/>
                <w:szCs w:val="20"/>
                <w:lang w:val="ru-RU"/>
              </w:rPr>
              <w:t>правилам "Санитарн</w:t>
            </w:r>
            <w:proofErr w:type="gramStart"/>
            <w:r w:rsidRPr="00EC3978">
              <w:rPr>
                <w:color w:val="000000"/>
                <w:sz w:val="20"/>
                <w:szCs w:val="20"/>
                <w:lang w:val="ru-RU"/>
              </w:rPr>
              <w:t>о-</w:t>
            </w:r>
            <w:proofErr w:type="gramEnd"/>
            <w:r w:rsidRPr="00EC3978">
              <w:rPr>
                <w:sz w:val="20"/>
                <w:szCs w:val="20"/>
                <w:lang w:val="ru-RU"/>
              </w:rPr>
              <w:br/>
            </w:r>
            <w:r w:rsidRPr="00EC3978">
              <w:rPr>
                <w:color w:val="000000"/>
                <w:sz w:val="20"/>
                <w:szCs w:val="20"/>
                <w:lang w:val="ru-RU"/>
              </w:rPr>
              <w:t>эпидемиологические требования</w:t>
            </w:r>
            <w:r w:rsidRPr="00EC3978">
              <w:rPr>
                <w:sz w:val="20"/>
                <w:szCs w:val="20"/>
                <w:lang w:val="ru-RU"/>
              </w:rPr>
              <w:br/>
            </w:r>
            <w:r w:rsidRPr="00EC3978">
              <w:rPr>
                <w:color w:val="000000"/>
                <w:sz w:val="20"/>
                <w:szCs w:val="20"/>
                <w:lang w:val="ru-RU"/>
              </w:rPr>
              <w:t>к объектам образования"</w:t>
            </w:r>
          </w:p>
        </w:tc>
      </w:tr>
    </w:tbl>
    <w:p w:rsidR="00EC3978" w:rsidRPr="00EC3978" w:rsidRDefault="00EC3978" w:rsidP="00EC3978">
      <w:pPr>
        <w:spacing w:after="0"/>
        <w:rPr>
          <w:sz w:val="20"/>
          <w:szCs w:val="20"/>
          <w:lang w:val="ru-RU"/>
        </w:rPr>
      </w:pPr>
      <w:bookmarkStart w:id="473" w:name="z488"/>
      <w:r w:rsidRPr="00EC3978">
        <w:rPr>
          <w:b/>
          <w:color w:val="000000"/>
          <w:sz w:val="20"/>
          <w:szCs w:val="20"/>
          <w:lang w:val="ru-RU"/>
        </w:rPr>
        <w:t xml:space="preserve"> Потребность в санитарных приборах учебных и жилых корпусов объектов</w:t>
      </w:r>
    </w:p>
    <w:tbl>
      <w:tblPr>
        <w:tblW w:w="0" w:type="auto"/>
        <w:tblCellSpacing w:w="0" w:type="auto"/>
        <w:tblLook w:val="04A0"/>
      </w:tblPr>
      <w:tblGrid>
        <w:gridCol w:w="6918"/>
        <w:gridCol w:w="4168"/>
      </w:tblGrid>
      <w:tr w:rsidR="00EC3978" w:rsidRPr="00EC3978" w:rsidTr="00EC397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3"/>
          <w:p w:rsidR="00EC3978" w:rsidRPr="00EC3978" w:rsidRDefault="00EC3978" w:rsidP="00EC3978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Таблица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1</w:t>
            </w:r>
          </w:p>
        </w:tc>
      </w:tr>
    </w:tbl>
    <w:p w:rsidR="00EC3978" w:rsidRPr="00EC3978" w:rsidRDefault="00EC3978" w:rsidP="00EC3978">
      <w:pPr>
        <w:spacing w:after="0"/>
        <w:rPr>
          <w:sz w:val="20"/>
          <w:szCs w:val="20"/>
          <w:lang w:val="ru-RU"/>
        </w:rPr>
      </w:pPr>
      <w:bookmarkStart w:id="474" w:name="z490"/>
      <w:r w:rsidRPr="00EC3978">
        <w:rPr>
          <w:b/>
          <w:color w:val="000000"/>
          <w:sz w:val="20"/>
          <w:szCs w:val="20"/>
          <w:lang w:val="ru-RU"/>
        </w:rPr>
        <w:t xml:space="preserve"> Потребность в санитарных приборах учебных корпусов общеобразовательных и </w:t>
      </w:r>
      <w:proofErr w:type="spellStart"/>
      <w:r w:rsidRPr="00EC3978">
        <w:rPr>
          <w:b/>
          <w:color w:val="000000"/>
          <w:sz w:val="20"/>
          <w:szCs w:val="20"/>
          <w:lang w:val="ru-RU"/>
        </w:rPr>
        <w:t>интернатных</w:t>
      </w:r>
      <w:proofErr w:type="spellEnd"/>
      <w:r w:rsidRPr="00EC3978">
        <w:rPr>
          <w:b/>
          <w:color w:val="000000"/>
          <w:sz w:val="20"/>
          <w:szCs w:val="20"/>
          <w:lang w:val="ru-RU"/>
        </w:rPr>
        <w:t xml:space="preserve"> организаций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49"/>
        <w:gridCol w:w="3767"/>
        <w:gridCol w:w="1293"/>
        <w:gridCol w:w="5562"/>
      </w:tblGrid>
      <w:tr w:rsidR="00EC3978" w:rsidRPr="00EC3978" w:rsidTr="00EC3978">
        <w:trPr>
          <w:trHeight w:val="30"/>
          <w:tblCellSpacing w:w="0" w:type="auto"/>
        </w:trPr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4"/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Помещение</w:t>
            </w:r>
            <w:proofErr w:type="spellEnd"/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Единица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6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Расчетное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количество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санитарных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приборов</w:t>
            </w:r>
            <w:proofErr w:type="spellEnd"/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4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>Уборные и умывальные учащихся: девочек мальчиков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6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>1 унитаз на 20 девочек, 1 умывальник на 30 девочек 1 унитаз на 30 мальчиков, 0,5 лоткового писсуара на 40 мальчиков, 1 умывальник на 30 мальчиков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>Уборные и умывальные персонала (индивидуальные)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санузла</w:t>
            </w:r>
            <w:proofErr w:type="spellEnd"/>
          </w:p>
        </w:tc>
        <w:tc>
          <w:tcPr>
            <w:tcW w:w="6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унитаз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, 1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умывальник</w:t>
            </w:r>
            <w:proofErr w:type="spellEnd"/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>Кабинет личной гигиены женщин (для персонала)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кабина</w:t>
            </w:r>
            <w:proofErr w:type="spellEnd"/>
          </w:p>
        </w:tc>
        <w:tc>
          <w:tcPr>
            <w:tcW w:w="6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гигиенический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душ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, 1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унитаз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, 1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умывальник</w:t>
            </w:r>
            <w:proofErr w:type="spellEnd"/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 xml:space="preserve">  Уборные и умывальные при актовом зале – лекционной аудитории в блоке общешкольных помещений 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санузла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женский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мужской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 xml:space="preserve">  1 унитаз и 1 умывальник на 30 мест в зале 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 xml:space="preserve">Уборные и душевые </w:t>
            </w:r>
            <w:proofErr w:type="gramStart"/>
            <w:r w:rsidRPr="00EC3978">
              <w:rPr>
                <w:color w:val="000000"/>
                <w:sz w:val="20"/>
                <w:szCs w:val="20"/>
                <w:lang w:val="ru-RU"/>
              </w:rPr>
              <w:t>при</w:t>
            </w:r>
            <w:proofErr w:type="gramEnd"/>
            <w:r w:rsidRPr="00EC3978">
              <w:rPr>
                <w:color w:val="000000"/>
                <w:sz w:val="20"/>
                <w:szCs w:val="20"/>
                <w:lang w:val="ru-RU"/>
              </w:rPr>
              <w:t xml:space="preserve"> раздевальных спортзалов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раздевальная</w:t>
            </w:r>
            <w:proofErr w:type="spellEnd"/>
          </w:p>
        </w:tc>
        <w:tc>
          <w:tcPr>
            <w:tcW w:w="6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унитаз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, 1умывальник 2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душевые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сетки</w:t>
            </w:r>
            <w:proofErr w:type="spellEnd"/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>Уборные и душевые для персонала в столовой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санузел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и 1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душевая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кабина</w:t>
            </w:r>
            <w:proofErr w:type="spellEnd"/>
          </w:p>
        </w:tc>
        <w:tc>
          <w:tcPr>
            <w:tcW w:w="6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унитаз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, 1умывальник, 1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душевая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сетка</w:t>
            </w:r>
            <w:proofErr w:type="spellEnd"/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>Кабина личной гигиены для девочек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кабина</w:t>
            </w:r>
            <w:proofErr w:type="spellEnd"/>
          </w:p>
        </w:tc>
        <w:tc>
          <w:tcPr>
            <w:tcW w:w="6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 xml:space="preserve">1 гигиенический душ, 1 унитаз, 1 умывальник на кабину, одна </w:t>
            </w:r>
            <w:r w:rsidRPr="00EC3978">
              <w:rPr>
                <w:color w:val="000000"/>
                <w:sz w:val="20"/>
                <w:szCs w:val="20"/>
                <w:lang w:val="ru-RU"/>
              </w:rPr>
              <w:lastRenderedPageBreak/>
              <w:t>кабина на 70 девочек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4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>Уборные для персонала в мед</w:t>
            </w:r>
            <w:proofErr w:type="gramStart"/>
            <w:r w:rsidRPr="00EC3978">
              <w:rPr>
                <w:color w:val="000000"/>
                <w:sz w:val="20"/>
                <w:szCs w:val="20"/>
                <w:lang w:val="ru-RU"/>
              </w:rPr>
              <w:t>.</w:t>
            </w:r>
            <w:proofErr w:type="gramEnd"/>
            <w:r w:rsidRPr="00EC3978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C3978">
              <w:rPr>
                <w:color w:val="000000"/>
                <w:sz w:val="20"/>
                <w:szCs w:val="20"/>
                <w:lang w:val="ru-RU"/>
              </w:rPr>
              <w:t>к</w:t>
            </w:r>
            <w:proofErr w:type="gramEnd"/>
            <w:r w:rsidRPr="00EC3978">
              <w:rPr>
                <w:color w:val="000000"/>
                <w:sz w:val="20"/>
                <w:szCs w:val="20"/>
                <w:lang w:val="ru-RU"/>
              </w:rPr>
              <w:t>абинете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санузел</w:t>
            </w:r>
            <w:proofErr w:type="spellEnd"/>
          </w:p>
        </w:tc>
        <w:tc>
          <w:tcPr>
            <w:tcW w:w="6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унитаз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>, 1умывальник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>Умывальники при обеденных залах: в школах-интернатах для слепых и слабовидящих в школах-интернатах для умственно отсталых детей в общеобразовательных, специализированных организациях, в школах-интернатах для глухих и слабослышащих, с нарушениями опорно-двигательного аппарата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 xml:space="preserve">  </w:t>
            </w:r>
            <w:r w:rsidRPr="00EC3978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>1 умывальник на 10 посадочных мест 1 умывальник на 15 посадочных мест 1 умывальник на 20 посадочных мест</w:t>
            </w:r>
          </w:p>
        </w:tc>
      </w:tr>
    </w:tbl>
    <w:p w:rsidR="00EC3978" w:rsidRPr="00EC3978" w:rsidRDefault="00EC3978" w:rsidP="00EC3978">
      <w:pPr>
        <w:spacing w:after="0"/>
        <w:rPr>
          <w:sz w:val="20"/>
          <w:szCs w:val="20"/>
          <w:lang w:val="ru-RU"/>
        </w:rPr>
      </w:pPr>
      <w:bookmarkStart w:id="475" w:name="z491"/>
      <w:r w:rsidRPr="00EC3978">
        <w:rPr>
          <w:b/>
          <w:color w:val="000000"/>
          <w:sz w:val="20"/>
          <w:szCs w:val="20"/>
          <w:lang w:val="ru-RU"/>
        </w:rPr>
        <w:t xml:space="preserve"> Потребность в санитарных приборах для внешкольных организаций</w:t>
      </w:r>
    </w:p>
    <w:tbl>
      <w:tblPr>
        <w:tblW w:w="0" w:type="auto"/>
        <w:tblCellSpacing w:w="0" w:type="auto"/>
        <w:tblLook w:val="04A0"/>
      </w:tblPr>
      <w:tblGrid>
        <w:gridCol w:w="573"/>
        <w:gridCol w:w="1620"/>
        <w:gridCol w:w="1481"/>
        <w:gridCol w:w="3454"/>
        <w:gridCol w:w="3890"/>
        <w:gridCol w:w="68"/>
      </w:tblGrid>
      <w:tr w:rsidR="00EC3978" w:rsidRPr="00EC3978" w:rsidTr="00EC3978"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5"/>
          <w:p w:rsidR="00EC3978" w:rsidRPr="00EC3978" w:rsidRDefault="00EC3978" w:rsidP="00EC3978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Таблица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2</w:t>
            </w:r>
          </w:p>
        </w:tc>
      </w:tr>
      <w:tr w:rsidR="00EC3978" w:rsidRPr="00EC3978" w:rsidTr="00EC397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Помещение</w:t>
            </w:r>
            <w:proofErr w:type="spellEnd"/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Единица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86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Расчетное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количество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санитарных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приборов</w:t>
            </w:r>
            <w:proofErr w:type="spellEnd"/>
          </w:p>
        </w:tc>
      </w:tr>
      <w:tr w:rsidR="00EC3978" w:rsidRPr="00EC3978" w:rsidTr="00EC397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4</w:t>
            </w:r>
          </w:p>
        </w:tc>
      </w:tr>
      <w:tr w:rsidR="00EC3978" w:rsidRPr="00EC3978" w:rsidTr="00EC397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Уборные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учащихся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девочек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мальчиков</w:t>
            </w:r>
            <w:proofErr w:type="spellEnd"/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86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>1 унитаз на 20 девочек, 1 умывальник на 30 девочек 1 унитаз, 0,5 лотков писсуара и 1 умывальник на 30 мальчиков</w:t>
            </w:r>
          </w:p>
        </w:tc>
      </w:tr>
      <w:tr w:rsidR="00EC3978" w:rsidRPr="00EC3978" w:rsidTr="00EC397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 xml:space="preserve"> Уборные и умывальные персонала (индивидуальные) 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санузла</w:t>
            </w:r>
            <w:proofErr w:type="spellEnd"/>
          </w:p>
        </w:tc>
        <w:tc>
          <w:tcPr>
            <w:tcW w:w="86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унитаз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, 1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умывальник</w:t>
            </w:r>
            <w:proofErr w:type="spellEnd"/>
          </w:p>
        </w:tc>
      </w:tr>
      <w:tr w:rsidR="00EC3978" w:rsidRPr="00EC3978" w:rsidTr="00EC397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 xml:space="preserve"> Уборные и душевые </w:t>
            </w:r>
            <w:proofErr w:type="gramStart"/>
            <w:r w:rsidRPr="00EC3978">
              <w:rPr>
                <w:color w:val="000000"/>
                <w:sz w:val="20"/>
                <w:szCs w:val="20"/>
                <w:lang w:val="ru-RU"/>
              </w:rPr>
              <w:t>при</w:t>
            </w:r>
            <w:proofErr w:type="gramEnd"/>
            <w:r w:rsidRPr="00EC3978">
              <w:rPr>
                <w:color w:val="000000"/>
                <w:sz w:val="20"/>
                <w:szCs w:val="20"/>
                <w:lang w:val="ru-RU"/>
              </w:rPr>
              <w:t xml:space="preserve"> раздевальных спортзалов 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раздевальная</w:t>
            </w:r>
            <w:proofErr w:type="spellEnd"/>
          </w:p>
        </w:tc>
        <w:tc>
          <w:tcPr>
            <w:tcW w:w="86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унитаз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, 1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умывальник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душевые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сетки</w:t>
            </w:r>
            <w:proofErr w:type="spellEnd"/>
          </w:p>
        </w:tc>
      </w:tr>
    </w:tbl>
    <w:p w:rsidR="00EC3978" w:rsidRPr="00EC3978" w:rsidRDefault="00EC3978" w:rsidP="00EC3978">
      <w:pPr>
        <w:spacing w:after="0"/>
        <w:rPr>
          <w:sz w:val="20"/>
          <w:szCs w:val="20"/>
          <w:lang w:val="ru-RU"/>
        </w:rPr>
      </w:pPr>
      <w:bookmarkStart w:id="476" w:name="z493"/>
      <w:r w:rsidRPr="00EC3978">
        <w:rPr>
          <w:b/>
          <w:color w:val="000000"/>
          <w:sz w:val="20"/>
          <w:szCs w:val="20"/>
          <w:lang w:val="ru-RU"/>
        </w:rPr>
        <w:t xml:space="preserve"> Количество санитарных приборов в жилых комплексах общеобразовательных, специализированных и специальных </w:t>
      </w:r>
      <w:proofErr w:type="spellStart"/>
      <w:r w:rsidRPr="00EC3978">
        <w:rPr>
          <w:b/>
          <w:color w:val="000000"/>
          <w:sz w:val="20"/>
          <w:szCs w:val="20"/>
          <w:lang w:val="ru-RU"/>
        </w:rPr>
        <w:t>интернатных</w:t>
      </w:r>
      <w:proofErr w:type="spellEnd"/>
      <w:r w:rsidRPr="00EC3978">
        <w:rPr>
          <w:b/>
          <w:color w:val="000000"/>
          <w:sz w:val="20"/>
          <w:szCs w:val="20"/>
          <w:lang w:val="ru-RU"/>
        </w:rPr>
        <w:t xml:space="preserve"> организаций, спальных корпусов </w:t>
      </w:r>
      <w:proofErr w:type="spellStart"/>
      <w:r w:rsidRPr="00EC3978">
        <w:rPr>
          <w:b/>
          <w:color w:val="000000"/>
          <w:sz w:val="20"/>
          <w:szCs w:val="20"/>
          <w:lang w:val="ru-RU"/>
        </w:rPr>
        <w:t>интернатных</w:t>
      </w:r>
      <w:proofErr w:type="spellEnd"/>
      <w:r w:rsidRPr="00EC3978">
        <w:rPr>
          <w:b/>
          <w:color w:val="000000"/>
          <w:sz w:val="20"/>
          <w:szCs w:val="20"/>
          <w:lang w:val="ru-RU"/>
        </w:rPr>
        <w:t xml:space="preserve"> организаций, организаций образования для детей-сирот и детей, оставшихся без попечения родителей, ЦАН</w:t>
      </w:r>
    </w:p>
    <w:tbl>
      <w:tblPr>
        <w:tblW w:w="0" w:type="auto"/>
        <w:tblCellSpacing w:w="0" w:type="auto"/>
        <w:tblLook w:val="04A0"/>
      </w:tblPr>
      <w:tblGrid>
        <w:gridCol w:w="1370"/>
        <w:gridCol w:w="1142"/>
        <w:gridCol w:w="4523"/>
        <w:gridCol w:w="3981"/>
        <w:gridCol w:w="70"/>
      </w:tblGrid>
      <w:tr w:rsidR="00EC3978" w:rsidRPr="00EC3978" w:rsidTr="00EC3978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6"/>
          <w:p w:rsidR="00EC3978" w:rsidRPr="00EC3978" w:rsidRDefault="00EC3978" w:rsidP="00EC3978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Таблица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3</w:t>
            </w:r>
          </w:p>
        </w:tc>
      </w:tr>
      <w:tr w:rsidR="00EC3978" w:rsidRPr="00EC3978" w:rsidTr="00EC397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помещений</w:t>
            </w:r>
            <w:proofErr w:type="spellEnd"/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Измеритель</w:t>
            </w:r>
            <w:proofErr w:type="spellEnd"/>
          </w:p>
        </w:tc>
        <w:tc>
          <w:tcPr>
            <w:tcW w:w="97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Количество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санитарных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приборов</w:t>
            </w:r>
            <w:proofErr w:type="spellEnd"/>
          </w:p>
        </w:tc>
      </w:tr>
      <w:tr w:rsidR="00EC3978" w:rsidRPr="00EC3978" w:rsidTr="00EC397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3</w:t>
            </w:r>
          </w:p>
        </w:tc>
      </w:tr>
      <w:tr w:rsidR="00EC3978" w:rsidRPr="00EC3978" w:rsidTr="00EC397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>Туалеты и умывальные для девочек</w:t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воспитанник</w:t>
            </w:r>
            <w:proofErr w:type="spellEnd"/>
          </w:p>
        </w:tc>
        <w:tc>
          <w:tcPr>
            <w:tcW w:w="97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>1 унитаз на 5 девочек 1 умывальник на 4 девочки 1 ножная ванна на 10 девочек</w:t>
            </w:r>
          </w:p>
        </w:tc>
      </w:tr>
      <w:tr w:rsidR="00EC3978" w:rsidRPr="00EC3978" w:rsidTr="00EC397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>Туалеты и умывальные для мальчиков</w:t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воспитанник</w:t>
            </w:r>
            <w:proofErr w:type="spellEnd"/>
          </w:p>
        </w:tc>
        <w:tc>
          <w:tcPr>
            <w:tcW w:w="97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>1 унитаз на 5 мальчиков 1 писсуар на 5 мальчиков 1 умывальник на 4 мальчика 1 ножная ванна на 10 мальчиков</w:t>
            </w:r>
          </w:p>
        </w:tc>
      </w:tr>
      <w:tr w:rsidR="00EC3978" w:rsidRPr="00EC3978" w:rsidTr="00EC397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>Кабина личной гигиены для девочек</w:t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кабина</w:t>
            </w:r>
            <w:proofErr w:type="spellEnd"/>
          </w:p>
        </w:tc>
        <w:tc>
          <w:tcPr>
            <w:tcW w:w="97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>2 кабины на 15 девочек: 1 гигиенический душ 1 унитаз 1 умывальник (биде или с поддоном и гибким шлангом)</w:t>
            </w:r>
          </w:p>
        </w:tc>
      </w:tr>
      <w:tr w:rsidR="00EC3978" w:rsidRPr="00EC3978" w:rsidTr="00EC397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Душевые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кабины</w:t>
            </w:r>
            <w:proofErr w:type="spellEnd"/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кабина</w:t>
            </w:r>
            <w:proofErr w:type="spellEnd"/>
          </w:p>
        </w:tc>
        <w:tc>
          <w:tcPr>
            <w:tcW w:w="97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>1 душевая сетка на 10 спальных мест</w:t>
            </w:r>
          </w:p>
        </w:tc>
      </w:tr>
      <w:tr w:rsidR="00EC3978" w:rsidRPr="00EC3978" w:rsidTr="00EC397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Ванны</w:t>
            </w:r>
            <w:proofErr w:type="spellEnd"/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97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ванна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на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спальных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мест</w:t>
            </w:r>
            <w:proofErr w:type="spellEnd"/>
          </w:p>
        </w:tc>
      </w:tr>
      <w:tr w:rsidR="00EC3978" w:rsidRPr="00EC3978" w:rsidTr="00EC397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Раздевальные</w:t>
            </w:r>
            <w:proofErr w:type="spellEnd"/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97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>2 места на одну душевую сетку (по 0,5 м длины скамейки на место)</w:t>
            </w:r>
          </w:p>
        </w:tc>
      </w:tr>
      <w:tr w:rsidR="00EC3978" w:rsidRPr="00EC3978" w:rsidTr="00EC397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 xml:space="preserve">  Туалеты при душевых и ваннах </w:t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туалет</w:t>
            </w:r>
            <w:proofErr w:type="spellEnd"/>
          </w:p>
        </w:tc>
        <w:tc>
          <w:tcPr>
            <w:tcW w:w="97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>1 унитаз 1 умывальник в шлюзе при туалете</w:t>
            </w:r>
          </w:p>
        </w:tc>
      </w:tr>
    </w:tbl>
    <w:p w:rsidR="00EC3978" w:rsidRPr="00EC3978" w:rsidRDefault="00EC3978" w:rsidP="00EC3978">
      <w:pPr>
        <w:spacing w:after="0"/>
        <w:rPr>
          <w:sz w:val="20"/>
          <w:szCs w:val="20"/>
          <w:lang w:val="ru-RU"/>
        </w:rPr>
      </w:pPr>
    </w:p>
    <w:tbl>
      <w:tblPr>
        <w:tblW w:w="0" w:type="auto"/>
        <w:tblCellSpacing w:w="0" w:type="auto"/>
        <w:tblLook w:val="04A0"/>
      </w:tblPr>
      <w:tblGrid>
        <w:gridCol w:w="6830"/>
        <w:gridCol w:w="4256"/>
      </w:tblGrid>
      <w:tr w:rsidR="00EC3978" w:rsidRPr="00EC3978" w:rsidTr="00EC397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>Приложение 7 к Санитарным</w:t>
            </w:r>
            <w:r w:rsidRPr="00EC3978">
              <w:rPr>
                <w:sz w:val="20"/>
                <w:szCs w:val="20"/>
                <w:lang w:val="ru-RU"/>
              </w:rPr>
              <w:br/>
            </w:r>
            <w:r w:rsidRPr="00EC3978">
              <w:rPr>
                <w:color w:val="000000"/>
                <w:sz w:val="20"/>
                <w:szCs w:val="20"/>
                <w:lang w:val="ru-RU"/>
              </w:rPr>
              <w:t>правилам "Санитарн</w:t>
            </w:r>
            <w:proofErr w:type="gramStart"/>
            <w:r w:rsidRPr="00EC3978">
              <w:rPr>
                <w:color w:val="000000"/>
                <w:sz w:val="20"/>
                <w:szCs w:val="20"/>
                <w:lang w:val="ru-RU"/>
              </w:rPr>
              <w:t>о-</w:t>
            </w:r>
            <w:proofErr w:type="gramEnd"/>
            <w:r w:rsidRPr="00EC3978">
              <w:rPr>
                <w:sz w:val="20"/>
                <w:szCs w:val="20"/>
                <w:lang w:val="ru-RU"/>
              </w:rPr>
              <w:br/>
            </w:r>
            <w:r w:rsidRPr="00EC3978">
              <w:rPr>
                <w:color w:val="000000"/>
                <w:sz w:val="20"/>
                <w:szCs w:val="20"/>
                <w:lang w:val="ru-RU"/>
              </w:rPr>
              <w:t>эпидемиологические требования</w:t>
            </w:r>
            <w:r w:rsidRPr="00EC3978">
              <w:rPr>
                <w:sz w:val="20"/>
                <w:szCs w:val="20"/>
                <w:lang w:val="ru-RU"/>
              </w:rPr>
              <w:br/>
            </w:r>
            <w:r w:rsidRPr="00EC3978">
              <w:rPr>
                <w:color w:val="000000"/>
                <w:sz w:val="20"/>
                <w:szCs w:val="20"/>
                <w:lang w:val="ru-RU"/>
              </w:rPr>
              <w:t>к объектам образования"</w:t>
            </w:r>
          </w:p>
        </w:tc>
      </w:tr>
    </w:tbl>
    <w:p w:rsidR="00EC3978" w:rsidRPr="00EC3978" w:rsidRDefault="00EC3978" w:rsidP="00EC3978">
      <w:pPr>
        <w:spacing w:after="0"/>
        <w:rPr>
          <w:sz w:val="20"/>
          <w:szCs w:val="20"/>
          <w:lang w:val="ru-RU"/>
        </w:rPr>
      </w:pPr>
      <w:bookmarkStart w:id="477" w:name="z496"/>
      <w:r w:rsidRPr="00EC3978">
        <w:rPr>
          <w:b/>
          <w:color w:val="000000"/>
          <w:sz w:val="20"/>
          <w:szCs w:val="20"/>
          <w:lang w:val="ru-RU"/>
        </w:rPr>
        <w:t xml:space="preserve"> Масса порции блюд в граммах в зависимости от возраста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948"/>
        <w:gridCol w:w="4011"/>
        <w:gridCol w:w="4012"/>
      </w:tblGrid>
      <w:tr w:rsidR="00EC3978" w:rsidRPr="00EC3978" w:rsidTr="00EC3978">
        <w:trPr>
          <w:trHeight w:val="30"/>
          <w:tblCellSpacing w:w="0" w:type="auto"/>
        </w:trPr>
        <w:tc>
          <w:tcPr>
            <w:tcW w:w="322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7"/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lastRenderedPageBreak/>
              <w:t>Прием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пищи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блюдо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Возраст</w:t>
            </w:r>
            <w:proofErr w:type="spellEnd"/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 xml:space="preserve">с 6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до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11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 xml:space="preserve">с 11-18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лет</w:t>
            </w:r>
            <w:proofErr w:type="spellEnd"/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3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Первые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блюда</w:t>
            </w:r>
            <w:proofErr w:type="spellEnd"/>
          </w:p>
        </w:tc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200-250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250-300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Вторые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блюда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0"/>
              <w:jc w:val="both"/>
              <w:rPr>
                <w:sz w:val="20"/>
                <w:szCs w:val="20"/>
              </w:rPr>
            </w:pPr>
            <w:r w:rsidRPr="00EC3978">
              <w:rPr>
                <w:sz w:val="20"/>
                <w:szCs w:val="20"/>
              </w:rPr>
              <w:br/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0"/>
              <w:jc w:val="both"/>
              <w:rPr>
                <w:sz w:val="20"/>
                <w:szCs w:val="20"/>
              </w:rPr>
            </w:pPr>
            <w:r w:rsidRPr="00EC3978">
              <w:rPr>
                <w:sz w:val="20"/>
                <w:szCs w:val="20"/>
              </w:rPr>
              <w:br/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Гарнир</w:t>
            </w:r>
            <w:proofErr w:type="spellEnd"/>
          </w:p>
        </w:tc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100-150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150-180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Мясо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котлета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рыба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птица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80-150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100-180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>Овощное, яичное, творожное, мясное блюдо и каша</w:t>
            </w:r>
          </w:p>
        </w:tc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150-200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200-250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Салат</w:t>
            </w:r>
            <w:proofErr w:type="spellEnd"/>
          </w:p>
        </w:tc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60-100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100-150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Третьи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блюда</w:t>
            </w:r>
            <w:proofErr w:type="spellEnd"/>
          </w:p>
        </w:tc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200</w:t>
            </w:r>
          </w:p>
        </w:tc>
      </w:tr>
    </w:tbl>
    <w:p w:rsidR="00EC3978" w:rsidRPr="00EC3978" w:rsidRDefault="00EC3978" w:rsidP="00EC3978">
      <w:pPr>
        <w:spacing w:after="0"/>
        <w:rPr>
          <w:sz w:val="20"/>
          <w:szCs w:val="20"/>
        </w:rPr>
      </w:pPr>
    </w:p>
    <w:tbl>
      <w:tblPr>
        <w:tblW w:w="0" w:type="auto"/>
        <w:tblCellSpacing w:w="0" w:type="auto"/>
        <w:tblLook w:val="04A0"/>
      </w:tblPr>
      <w:tblGrid>
        <w:gridCol w:w="6830"/>
        <w:gridCol w:w="4256"/>
      </w:tblGrid>
      <w:tr w:rsidR="00EC3978" w:rsidRPr="00EC3978" w:rsidTr="00EC397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0"/>
              <w:jc w:val="center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>Приложение 8 к Санитарным</w:t>
            </w:r>
            <w:r w:rsidRPr="00EC3978">
              <w:rPr>
                <w:sz w:val="20"/>
                <w:szCs w:val="20"/>
                <w:lang w:val="ru-RU"/>
              </w:rPr>
              <w:br/>
            </w:r>
            <w:r w:rsidRPr="00EC3978">
              <w:rPr>
                <w:color w:val="000000"/>
                <w:sz w:val="20"/>
                <w:szCs w:val="20"/>
                <w:lang w:val="ru-RU"/>
              </w:rPr>
              <w:t>правилам "Санитарн</w:t>
            </w:r>
            <w:proofErr w:type="gramStart"/>
            <w:r w:rsidRPr="00EC3978">
              <w:rPr>
                <w:color w:val="000000"/>
                <w:sz w:val="20"/>
                <w:szCs w:val="20"/>
                <w:lang w:val="ru-RU"/>
              </w:rPr>
              <w:t>о-</w:t>
            </w:r>
            <w:proofErr w:type="gramEnd"/>
            <w:r w:rsidRPr="00EC3978">
              <w:rPr>
                <w:sz w:val="20"/>
                <w:szCs w:val="20"/>
                <w:lang w:val="ru-RU"/>
              </w:rPr>
              <w:br/>
            </w:r>
            <w:r w:rsidRPr="00EC3978">
              <w:rPr>
                <w:color w:val="000000"/>
                <w:sz w:val="20"/>
                <w:szCs w:val="20"/>
                <w:lang w:val="ru-RU"/>
              </w:rPr>
              <w:t>эпидемиологические требования</w:t>
            </w:r>
            <w:r w:rsidRPr="00EC3978">
              <w:rPr>
                <w:sz w:val="20"/>
                <w:szCs w:val="20"/>
                <w:lang w:val="ru-RU"/>
              </w:rPr>
              <w:br/>
            </w:r>
            <w:r w:rsidRPr="00EC3978">
              <w:rPr>
                <w:color w:val="000000"/>
                <w:sz w:val="20"/>
                <w:szCs w:val="20"/>
                <w:lang w:val="ru-RU"/>
              </w:rPr>
              <w:t>к объектам образования"</w:t>
            </w:r>
          </w:p>
        </w:tc>
      </w:tr>
    </w:tbl>
    <w:p w:rsidR="00EC3978" w:rsidRPr="00EC3978" w:rsidRDefault="00EC3978" w:rsidP="00EC3978">
      <w:pPr>
        <w:spacing w:after="0"/>
        <w:rPr>
          <w:sz w:val="20"/>
          <w:szCs w:val="20"/>
        </w:rPr>
      </w:pPr>
      <w:bookmarkStart w:id="478" w:name="z498"/>
      <w:r w:rsidRPr="00EC3978">
        <w:rPr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EC3978">
        <w:rPr>
          <w:b/>
          <w:color w:val="000000"/>
          <w:sz w:val="20"/>
          <w:szCs w:val="20"/>
        </w:rPr>
        <w:t>Замена</w:t>
      </w:r>
      <w:proofErr w:type="spellEnd"/>
      <w:r w:rsidRPr="00EC3978">
        <w:rPr>
          <w:b/>
          <w:color w:val="000000"/>
          <w:sz w:val="20"/>
          <w:szCs w:val="20"/>
        </w:rPr>
        <w:t xml:space="preserve"> </w:t>
      </w:r>
      <w:proofErr w:type="spellStart"/>
      <w:r w:rsidRPr="00EC3978">
        <w:rPr>
          <w:b/>
          <w:color w:val="000000"/>
          <w:sz w:val="20"/>
          <w:szCs w:val="20"/>
        </w:rPr>
        <w:t>пищевой</w:t>
      </w:r>
      <w:proofErr w:type="spellEnd"/>
      <w:r w:rsidRPr="00EC3978">
        <w:rPr>
          <w:b/>
          <w:color w:val="000000"/>
          <w:sz w:val="20"/>
          <w:szCs w:val="20"/>
        </w:rPr>
        <w:t xml:space="preserve"> </w:t>
      </w:r>
      <w:proofErr w:type="spellStart"/>
      <w:r w:rsidRPr="00EC3978">
        <w:rPr>
          <w:b/>
          <w:color w:val="000000"/>
          <w:sz w:val="20"/>
          <w:szCs w:val="20"/>
        </w:rPr>
        <w:t>продукции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65"/>
        <w:gridCol w:w="1368"/>
        <w:gridCol w:w="2552"/>
        <w:gridCol w:w="3633"/>
        <w:gridCol w:w="2553"/>
      </w:tblGrid>
      <w:tr w:rsidR="00EC3978" w:rsidRPr="00EC3978" w:rsidTr="00EC3978">
        <w:trPr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8"/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Продукт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подлежащий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замене</w:t>
            </w:r>
            <w:proofErr w:type="spellEnd"/>
          </w:p>
        </w:tc>
        <w:tc>
          <w:tcPr>
            <w:tcW w:w="2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Вес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граммах</w:t>
            </w:r>
            <w:proofErr w:type="spellEnd"/>
          </w:p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Продукт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заменитель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Вес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граммах</w:t>
            </w:r>
            <w:proofErr w:type="spellEnd"/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Мясо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говядина</w:t>
            </w:r>
            <w:proofErr w:type="spellEnd"/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>мясо блочное на костях 1 категории: баранина, конина, крольчатина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>мясо блочное без костей 1 категории: баранина, конина, крольчатина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конина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категории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104,0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мясо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птицы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>субпродукты 1-й категории печень, почки, сердце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116,0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колбаса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вареная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консервы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мясные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рыба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творог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полужирный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молоко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Молоко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цельное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кефир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айран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молоко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сгущенное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стерилизованное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сливки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творог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жирный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Сметана</w:t>
            </w:r>
            <w:proofErr w:type="spellEnd"/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сливки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133,0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молоко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667,0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Творог</w:t>
            </w:r>
            <w:proofErr w:type="spellEnd"/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молоко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333,0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сыр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брынза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сметана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сливки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66,0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Сыр</w:t>
            </w:r>
            <w:proofErr w:type="spellEnd"/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масло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коровье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сметана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125,0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творог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брынза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молоко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825,0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яйца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шт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>.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Яйца</w:t>
            </w:r>
            <w:proofErr w:type="spellEnd"/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шт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сыр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33,0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сметана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творог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Рыба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обезглавленная</w:t>
            </w:r>
            <w:proofErr w:type="spellEnd"/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мясо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67,0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сельдь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соленая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рыбное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филе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творог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168,0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сыр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Фрукты</w:t>
            </w:r>
            <w:proofErr w:type="spellEnd"/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сок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плодово-ягодный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яблоки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сушеные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курага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8,0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чернослив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17,0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изюм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22,0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арбуз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дыня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200,0</w:t>
            </w:r>
          </w:p>
        </w:tc>
      </w:tr>
    </w:tbl>
    <w:p w:rsidR="00EC3978" w:rsidRPr="00EC3978" w:rsidRDefault="00EC3978" w:rsidP="00EC3978">
      <w:pPr>
        <w:spacing w:after="0"/>
        <w:rPr>
          <w:sz w:val="20"/>
          <w:szCs w:val="20"/>
        </w:rPr>
      </w:pPr>
    </w:p>
    <w:tbl>
      <w:tblPr>
        <w:tblW w:w="0" w:type="auto"/>
        <w:tblCellSpacing w:w="0" w:type="auto"/>
        <w:tblLook w:val="04A0"/>
      </w:tblPr>
      <w:tblGrid>
        <w:gridCol w:w="6830"/>
        <w:gridCol w:w="4256"/>
      </w:tblGrid>
      <w:tr w:rsidR="00EC3978" w:rsidRPr="00EC3978" w:rsidTr="00EC397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0"/>
              <w:jc w:val="center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>Приложение 9 к Санитарным</w:t>
            </w:r>
            <w:r w:rsidRPr="00EC3978">
              <w:rPr>
                <w:sz w:val="20"/>
                <w:szCs w:val="20"/>
                <w:lang w:val="ru-RU"/>
              </w:rPr>
              <w:br/>
            </w:r>
            <w:r w:rsidRPr="00EC3978">
              <w:rPr>
                <w:color w:val="000000"/>
                <w:sz w:val="20"/>
                <w:szCs w:val="20"/>
                <w:lang w:val="ru-RU"/>
              </w:rPr>
              <w:t>правилам "Санитарн</w:t>
            </w:r>
            <w:proofErr w:type="gramStart"/>
            <w:r w:rsidRPr="00EC3978">
              <w:rPr>
                <w:color w:val="000000"/>
                <w:sz w:val="20"/>
                <w:szCs w:val="20"/>
                <w:lang w:val="ru-RU"/>
              </w:rPr>
              <w:t>о-</w:t>
            </w:r>
            <w:proofErr w:type="gramEnd"/>
            <w:r w:rsidRPr="00EC3978">
              <w:rPr>
                <w:sz w:val="20"/>
                <w:szCs w:val="20"/>
                <w:lang w:val="ru-RU"/>
              </w:rPr>
              <w:br/>
            </w:r>
            <w:r w:rsidRPr="00EC3978">
              <w:rPr>
                <w:color w:val="000000"/>
                <w:sz w:val="20"/>
                <w:szCs w:val="20"/>
                <w:lang w:val="ru-RU"/>
              </w:rPr>
              <w:t>эпидемиологические требования</w:t>
            </w:r>
            <w:r w:rsidRPr="00EC3978">
              <w:rPr>
                <w:sz w:val="20"/>
                <w:szCs w:val="20"/>
                <w:lang w:val="ru-RU"/>
              </w:rPr>
              <w:br/>
            </w:r>
            <w:r w:rsidRPr="00EC3978">
              <w:rPr>
                <w:color w:val="000000"/>
                <w:sz w:val="20"/>
                <w:szCs w:val="20"/>
                <w:lang w:val="ru-RU"/>
              </w:rPr>
              <w:t>к объектам образования"</w:t>
            </w:r>
          </w:p>
        </w:tc>
      </w:tr>
    </w:tbl>
    <w:p w:rsidR="00EC3978" w:rsidRPr="00EC3978" w:rsidRDefault="00EC3978" w:rsidP="00EC3978">
      <w:pPr>
        <w:spacing w:after="0"/>
        <w:rPr>
          <w:sz w:val="20"/>
          <w:szCs w:val="20"/>
          <w:lang w:val="ru-RU"/>
        </w:rPr>
      </w:pPr>
      <w:bookmarkStart w:id="479" w:name="z500"/>
      <w:r w:rsidRPr="00EC3978">
        <w:rPr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EC3978">
        <w:rPr>
          <w:b/>
          <w:color w:val="000000"/>
          <w:sz w:val="20"/>
          <w:szCs w:val="20"/>
          <w:lang w:val="ru-RU"/>
        </w:rPr>
        <w:t>Бракеражный</w:t>
      </w:r>
      <w:proofErr w:type="spellEnd"/>
      <w:r w:rsidRPr="00EC3978">
        <w:rPr>
          <w:b/>
          <w:color w:val="000000"/>
          <w:sz w:val="20"/>
          <w:szCs w:val="20"/>
          <w:lang w:val="ru-RU"/>
        </w:rPr>
        <w:t xml:space="preserve"> журнал скоропортящейся пищевой продукции и полуфабрикатов</w:t>
      </w:r>
    </w:p>
    <w:tbl>
      <w:tblPr>
        <w:tblW w:w="0" w:type="auto"/>
        <w:tblCellSpacing w:w="0" w:type="auto"/>
        <w:tblLook w:val="04A0"/>
      </w:tblPr>
      <w:tblGrid>
        <w:gridCol w:w="1565"/>
        <w:gridCol w:w="1131"/>
        <w:gridCol w:w="1566"/>
        <w:gridCol w:w="1566"/>
        <w:gridCol w:w="1566"/>
        <w:gridCol w:w="413"/>
        <w:gridCol w:w="1157"/>
        <w:gridCol w:w="1188"/>
        <w:gridCol w:w="934"/>
      </w:tblGrid>
      <w:tr w:rsidR="00EC3978" w:rsidRPr="00EC3978" w:rsidTr="00EC3978"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9"/>
          <w:p w:rsidR="00EC3978" w:rsidRPr="00EC3978" w:rsidRDefault="00EC3978" w:rsidP="00EC3978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Форма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1</w:t>
            </w:r>
          </w:p>
        </w:tc>
      </w:tr>
      <w:tr w:rsidR="00EC3978" w:rsidRPr="00EC3978" w:rsidTr="00EC397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EC3978">
              <w:rPr>
                <w:color w:val="000000"/>
                <w:sz w:val="20"/>
                <w:szCs w:val="20"/>
                <w:lang w:val="ru-RU"/>
              </w:rPr>
              <w:t>Дата и час, поступления продовольственного сырья и пищевых продуктов)</w:t>
            </w:r>
            <w:proofErr w:type="gramEnd"/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пищевых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продуктов</w:t>
            </w:r>
            <w:proofErr w:type="spellEnd"/>
          </w:p>
        </w:tc>
        <w:tc>
          <w:tcPr>
            <w:tcW w:w="2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>Количество поступившего продовольственного сырья и пищевых продуктов (в килограммах, литрах, штуках)</w:t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>Результаты органолептической оценки поступившего продовольственного сырья и пищевых продуктов</w:t>
            </w:r>
          </w:p>
        </w:tc>
        <w:tc>
          <w:tcPr>
            <w:tcW w:w="1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>Конечный срок реализации продовольственного сырья и пищевых продуктов</w:t>
            </w:r>
          </w:p>
        </w:tc>
        <w:tc>
          <w:tcPr>
            <w:tcW w:w="18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>Дата и час фактической реализации продовольственного сырья и пищевых продуктов по дням</w:t>
            </w:r>
          </w:p>
        </w:tc>
        <w:tc>
          <w:tcPr>
            <w:tcW w:w="1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>Ф.И.О. (при наличии) подпись ответственного лица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При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наличии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примечание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*</w:t>
            </w:r>
          </w:p>
        </w:tc>
      </w:tr>
      <w:tr w:rsidR="00EC3978" w:rsidRPr="00EC3978" w:rsidTr="00EC397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8</w:t>
            </w:r>
          </w:p>
        </w:tc>
      </w:tr>
      <w:tr w:rsidR="00EC3978" w:rsidRPr="00EC3978" w:rsidTr="00EC397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0"/>
              <w:jc w:val="both"/>
              <w:rPr>
                <w:sz w:val="20"/>
                <w:szCs w:val="20"/>
              </w:rPr>
            </w:pPr>
            <w:r w:rsidRPr="00EC3978">
              <w:rPr>
                <w:sz w:val="20"/>
                <w:szCs w:val="20"/>
              </w:rPr>
              <w:br/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0"/>
              <w:jc w:val="both"/>
              <w:rPr>
                <w:sz w:val="20"/>
                <w:szCs w:val="20"/>
              </w:rPr>
            </w:pPr>
            <w:r w:rsidRPr="00EC3978">
              <w:rPr>
                <w:sz w:val="20"/>
                <w:szCs w:val="20"/>
              </w:rPr>
              <w:br/>
            </w:r>
          </w:p>
        </w:tc>
        <w:tc>
          <w:tcPr>
            <w:tcW w:w="2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0"/>
              <w:jc w:val="both"/>
              <w:rPr>
                <w:sz w:val="20"/>
                <w:szCs w:val="20"/>
              </w:rPr>
            </w:pPr>
            <w:r w:rsidRPr="00EC3978">
              <w:rPr>
                <w:sz w:val="20"/>
                <w:szCs w:val="20"/>
              </w:rPr>
              <w:br/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0"/>
              <w:jc w:val="both"/>
              <w:rPr>
                <w:sz w:val="20"/>
                <w:szCs w:val="20"/>
              </w:rPr>
            </w:pPr>
            <w:r w:rsidRPr="00EC3978">
              <w:rPr>
                <w:sz w:val="20"/>
                <w:szCs w:val="20"/>
              </w:rPr>
              <w:br/>
            </w:r>
          </w:p>
        </w:tc>
        <w:tc>
          <w:tcPr>
            <w:tcW w:w="1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0"/>
              <w:jc w:val="both"/>
              <w:rPr>
                <w:sz w:val="20"/>
                <w:szCs w:val="20"/>
              </w:rPr>
            </w:pPr>
            <w:r w:rsidRPr="00EC3978">
              <w:rPr>
                <w:sz w:val="20"/>
                <w:szCs w:val="20"/>
              </w:rPr>
              <w:br/>
            </w:r>
          </w:p>
        </w:tc>
        <w:tc>
          <w:tcPr>
            <w:tcW w:w="18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0"/>
              <w:jc w:val="both"/>
              <w:rPr>
                <w:sz w:val="20"/>
                <w:szCs w:val="20"/>
              </w:rPr>
            </w:pPr>
            <w:r w:rsidRPr="00EC3978">
              <w:rPr>
                <w:sz w:val="20"/>
                <w:szCs w:val="20"/>
              </w:rPr>
              <w:br/>
            </w:r>
          </w:p>
        </w:tc>
        <w:tc>
          <w:tcPr>
            <w:tcW w:w="1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0"/>
              <w:jc w:val="both"/>
              <w:rPr>
                <w:sz w:val="20"/>
                <w:szCs w:val="20"/>
              </w:rPr>
            </w:pPr>
            <w:r w:rsidRPr="00EC3978">
              <w:rPr>
                <w:sz w:val="20"/>
                <w:szCs w:val="20"/>
              </w:rPr>
              <w:br/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0"/>
              <w:jc w:val="both"/>
              <w:rPr>
                <w:sz w:val="20"/>
                <w:szCs w:val="20"/>
              </w:rPr>
            </w:pPr>
            <w:r w:rsidRPr="00EC3978">
              <w:rPr>
                <w:sz w:val="20"/>
                <w:szCs w:val="20"/>
              </w:rPr>
              <w:br/>
            </w:r>
          </w:p>
        </w:tc>
      </w:tr>
    </w:tbl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480" w:name="z502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Примечание:* Указываются факты списания, возврата продуктов и другие.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</w:rPr>
      </w:pPr>
      <w:bookmarkStart w:id="481" w:name="z503"/>
      <w:bookmarkEnd w:id="480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EC3978">
        <w:rPr>
          <w:color w:val="000000"/>
          <w:sz w:val="20"/>
          <w:szCs w:val="20"/>
        </w:rPr>
        <w:t>Журнал</w:t>
      </w:r>
      <w:proofErr w:type="spellEnd"/>
      <w:r w:rsidRPr="00EC3978">
        <w:rPr>
          <w:color w:val="000000"/>
          <w:sz w:val="20"/>
          <w:szCs w:val="20"/>
        </w:rPr>
        <w:t xml:space="preserve"> "С – </w:t>
      </w:r>
      <w:proofErr w:type="spellStart"/>
      <w:r w:rsidRPr="00EC3978">
        <w:rPr>
          <w:color w:val="000000"/>
          <w:sz w:val="20"/>
          <w:szCs w:val="20"/>
        </w:rPr>
        <w:t>витаминизации</w:t>
      </w:r>
      <w:proofErr w:type="spellEnd"/>
      <w:r w:rsidRPr="00EC3978">
        <w:rPr>
          <w:color w:val="000000"/>
          <w:sz w:val="20"/>
          <w:szCs w:val="20"/>
        </w:rPr>
        <w:t>"</w:t>
      </w:r>
    </w:p>
    <w:tbl>
      <w:tblPr>
        <w:tblW w:w="0" w:type="auto"/>
        <w:tblCellSpacing w:w="0" w:type="auto"/>
        <w:tblLook w:val="04A0"/>
      </w:tblPr>
      <w:tblGrid>
        <w:gridCol w:w="2269"/>
        <w:gridCol w:w="1555"/>
        <w:gridCol w:w="1894"/>
        <w:gridCol w:w="1331"/>
        <w:gridCol w:w="2404"/>
        <w:gridCol w:w="1569"/>
        <w:gridCol w:w="64"/>
      </w:tblGrid>
      <w:tr w:rsidR="00EC3978" w:rsidRPr="00EC3978" w:rsidTr="00EC3978"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1"/>
          <w:p w:rsidR="00EC3978" w:rsidRPr="00EC3978" w:rsidRDefault="00EC3978" w:rsidP="00EC3978">
            <w:pPr>
              <w:spacing w:after="0"/>
              <w:jc w:val="center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Форма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2</w:t>
            </w:r>
          </w:p>
        </w:tc>
      </w:tr>
      <w:tr w:rsidR="00EC3978" w:rsidRPr="00EC3978" w:rsidTr="00EC397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>Дата и час приготовления блюда</w:t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блюда</w:t>
            </w:r>
            <w:proofErr w:type="spellEnd"/>
          </w:p>
        </w:tc>
        <w:tc>
          <w:tcPr>
            <w:tcW w:w="2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Общее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количество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добавленного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витамина</w:t>
            </w:r>
            <w:proofErr w:type="spellEnd"/>
          </w:p>
        </w:tc>
        <w:tc>
          <w:tcPr>
            <w:tcW w:w="4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>Содержание витамина "С" в одной порции</w:t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Подпись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ответственного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лица</w:t>
            </w:r>
            <w:proofErr w:type="spellEnd"/>
          </w:p>
        </w:tc>
      </w:tr>
      <w:tr w:rsidR="00EC3978" w:rsidRPr="00EC3978" w:rsidTr="00EC397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5</w:t>
            </w:r>
          </w:p>
        </w:tc>
      </w:tr>
      <w:tr w:rsidR="00EC3978" w:rsidRPr="00EC3978" w:rsidTr="00EC397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0"/>
              <w:jc w:val="both"/>
              <w:rPr>
                <w:sz w:val="20"/>
                <w:szCs w:val="20"/>
              </w:rPr>
            </w:pPr>
            <w:r w:rsidRPr="00EC3978">
              <w:rPr>
                <w:sz w:val="20"/>
                <w:szCs w:val="20"/>
              </w:rPr>
              <w:br/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0"/>
              <w:jc w:val="both"/>
              <w:rPr>
                <w:sz w:val="20"/>
                <w:szCs w:val="20"/>
              </w:rPr>
            </w:pPr>
            <w:r w:rsidRPr="00EC3978">
              <w:rPr>
                <w:sz w:val="20"/>
                <w:szCs w:val="20"/>
              </w:rPr>
              <w:br/>
            </w:r>
          </w:p>
        </w:tc>
        <w:tc>
          <w:tcPr>
            <w:tcW w:w="2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0"/>
              <w:jc w:val="both"/>
              <w:rPr>
                <w:sz w:val="20"/>
                <w:szCs w:val="20"/>
              </w:rPr>
            </w:pPr>
            <w:r w:rsidRPr="00EC3978">
              <w:rPr>
                <w:sz w:val="20"/>
                <w:szCs w:val="20"/>
              </w:rPr>
              <w:br/>
            </w:r>
          </w:p>
        </w:tc>
        <w:tc>
          <w:tcPr>
            <w:tcW w:w="4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0"/>
              <w:jc w:val="both"/>
              <w:rPr>
                <w:sz w:val="20"/>
                <w:szCs w:val="20"/>
              </w:rPr>
            </w:pPr>
            <w:r w:rsidRPr="00EC3978">
              <w:rPr>
                <w:sz w:val="20"/>
                <w:szCs w:val="20"/>
              </w:rPr>
              <w:br/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0"/>
              <w:jc w:val="both"/>
              <w:rPr>
                <w:sz w:val="20"/>
                <w:szCs w:val="20"/>
              </w:rPr>
            </w:pPr>
            <w:r w:rsidRPr="00EC3978">
              <w:rPr>
                <w:sz w:val="20"/>
                <w:szCs w:val="20"/>
              </w:rPr>
              <w:br/>
            </w:r>
          </w:p>
        </w:tc>
      </w:tr>
    </w:tbl>
    <w:p w:rsidR="00EC3978" w:rsidRPr="00EC3978" w:rsidRDefault="00EC3978" w:rsidP="00EC3978">
      <w:pPr>
        <w:spacing w:after="0"/>
        <w:rPr>
          <w:sz w:val="20"/>
          <w:szCs w:val="20"/>
          <w:lang w:val="ru-RU"/>
        </w:rPr>
      </w:pPr>
      <w:bookmarkStart w:id="482" w:name="z505"/>
      <w:r w:rsidRPr="00EC3978">
        <w:rPr>
          <w:b/>
          <w:color w:val="000000"/>
          <w:sz w:val="20"/>
          <w:szCs w:val="20"/>
          <w:lang w:val="ru-RU"/>
        </w:rPr>
        <w:t xml:space="preserve"> Журнал органолептической оценки качества блюд и кулинарных изделий</w:t>
      </w:r>
    </w:p>
    <w:tbl>
      <w:tblPr>
        <w:tblW w:w="0" w:type="auto"/>
        <w:tblCellSpacing w:w="0" w:type="auto"/>
        <w:tblLook w:val="04A0"/>
      </w:tblPr>
      <w:tblGrid>
        <w:gridCol w:w="1483"/>
        <w:gridCol w:w="1299"/>
        <w:gridCol w:w="1929"/>
        <w:gridCol w:w="1201"/>
        <w:gridCol w:w="1198"/>
        <w:gridCol w:w="958"/>
        <w:gridCol w:w="1866"/>
        <w:gridCol w:w="1109"/>
        <w:gridCol w:w="43"/>
      </w:tblGrid>
      <w:tr w:rsidR="00EC3978" w:rsidRPr="00EC3978" w:rsidTr="00EC3978">
        <w:trPr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2"/>
          <w:p w:rsidR="00EC3978" w:rsidRPr="00EC3978" w:rsidRDefault="00EC3978" w:rsidP="00EC3978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Форма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3</w:t>
            </w:r>
          </w:p>
        </w:tc>
      </w:tr>
      <w:tr w:rsidR="00EC3978" w:rsidRPr="00EC3978" w:rsidTr="00EC397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>Дата, время, изготовления блюд и кулинарных изделий</w:t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>Наименование блюд и кулинарных изделий</w:t>
            </w:r>
          </w:p>
        </w:tc>
        <w:tc>
          <w:tcPr>
            <w:tcW w:w="2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>Органолептическая оценка, включая оценку степени готовности блюд и кулинарных изделий</w:t>
            </w:r>
          </w:p>
        </w:tc>
        <w:tc>
          <w:tcPr>
            <w:tcW w:w="1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Разрешение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реализации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время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>Ответственный исполнитель (Ф.И.О. (при наличии), должность)</w:t>
            </w:r>
          </w:p>
        </w:tc>
        <w:tc>
          <w:tcPr>
            <w:tcW w:w="2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>Ф.И.О. (при наличии), лица проводившего бракераж</w:t>
            </w:r>
          </w:p>
        </w:tc>
        <w:tc>
          <w:tcPr>
            <w:tcW w:w="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Примечание</w:t>
            </w:r>
            <w:proofErr w:type="spellEnd"/>
          </w:p>
        </w:tc>
      </w:tr>
      <w:tr w:rsidR="00EC3978" w:rsidRPr="00EC3978" w:rsidTr="00EC397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7</w:t>
            </w:r>
          </w:p>
        </w:tc>
      </w:tr>
      <w:tr w:rsidR="00EC3978" w:rsidRPr="00EC3978" w:rsidTr="00EC397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0"/>
              <w:jc w:val="both"/>
              <w:rPr>
                <w:sz w:val="20"/>
                <w:szCs w:val="20"/>
              </w:rPr>
            </w:pPr>
            <w:r w:rsidRPr="00EC3978">
              <w:rPr>
                <w:sz w:val="20"/>
                <w:szCs w:val="20"/>
              </w:rPr>
              <w:br/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0"/>
              <w:jc w:val="both"/>
              <w:rPr>
                <w:sz w:val="20"/>
                <w:szCs w:val="20"/>
              </w:rPr>
            </w:pPr>
            <w:r w:rsidRPr="00EC3978">
              <w:rPr>
                <w:sz w:val="20"/>
                <w:szCs w:val="20"/>
              </w:rPr>
              <w:br/>
            </w:r>
          </w:p>
        </w:tc>
        <w:tc>
          <w:tcPr>
            <w:tcW w:w="2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0"/>
              <w:jc w:val="both"/>
              <w:rPr>
                <w:sz w:val="20"/>
                <w:szCs w:val="20"/>
              </w:rPr>
            </w:pPr>
            <w:r w:rsidRPr="00EC3978">
              <w:rPr>
                <w:sz w:val="20"/>
                <w:szCs w:val="20"/>
              </w:rPr>
              <w:br/>
            </w:r>
          </w:p>
        </w:tc>
        <w:tc>
          <w:tcPr>
            <w:tcW w:w="1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0"/>
              <w:jc w:val="both"/>
              <w:rPr>
                <w:sz w:val="20"/>
                <w:szCs w:val="20"/>
              </w:rPr>
            </w:pPr>
            <w:r w:rsidRPr="00EC3978">
              <w:rPr>
                <w:sz w:val="20"/>
                <w:szCs w:val="20"/>
              </w:rPr>
              <w:br/>
            </w:r>
          </w:p>
        </w:tc>
        <w:tc>
          <w:tcPr>
            <w:tcW w:w="29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0"/>
              <w:jc w:val="both"/>
              <w:rPr>
                <w:sz w:val="20"/>
                <w:szCs w:val="20"/>
              </w:rPr>
            </w:pPr>
            <w:r w:rsidRPr="00EC3978">
              <w:rPr>
                <w:sz w:val="20"/>
                <w:szCs w:val="20"/>
              </w:rPr>
              <w:br/>
            </w:r>
          </w:p>
        </w:tc>
        <w:tc>
          <w:tcPr>
            <w:tcW w:w="2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0"/>
              <w:jc w:val="both"/>
              <w:rPr>
                <w:sz w:val="20"/>
                <w:szCs w:val="20"/>
              </w:rPr>
            </w:pPr>
            <w:r w:rsidRPr="00EC3978">
              <w:rPr>
                <w:sz w:val="20"/>
                <w:szCs w:val="20"/>
              </w:rPr>
              <w:br/>
            </w:r>
          </w:p>
        </w:tc>
        <w:tc>
          <w:tcPr>
            <w:tcW w:w="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0"/>
              <w:jc w:val="both"/>
              <w:rPr>
                <w:sz w:val="20"/>
                <w:szCs w:val="20"/>
              </w:rPr>
            </w:pPr>
            <w:r w:rsidRPr="00EC3978">
              <w:rPr>
                <w:sz w:val="20"/>
                <w:szCs w:val="20"/>
              </w:rPr>
              <w:br/>
            </w:r>
          </w:p>
        </w:tc>
      </w:tr>
    </w:tbl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483" w:name="z507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Примечание: в графе 7 указываются факты запрещения к реализации готовой продукции</w:t>
      </w:r>
    </w:p>
    <w:p w:rsidR="00EC3978" w:rsidRPr="00EC3978" w:rsidRDefault="00EC3978" w:rsidP="00EC3978">
      <w:pPr>
        <w:spacing w:after="0"/>
        <w:rPr>
          <w:sz w:val="20"/>
          <w:szCs w:val="20"/>
        </w:rPr>
      </w:pPr>
      <w:bookmarkStart w:id="484" w:name="z508"/>
      <w:bookmarkEnd w:id="483"/>
      <w:r w:rsidRPr="00EC3978">
        <w:rPr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EC3978">
        <w:rPr>
          <w:b/>
          <w:color w:val="000000"/>
          <w:sz w:val="20"/>
          <w:szCs w:val="20"/>
        </w:rPr>
        <w:t>Журнал</w:t>
      </w:r>
      <w:proofErr w:type="spellEnd"/>
      <w:r w:rsidRPr="00EC3978">
        <w:rPr>
          <w:b/>
          <w:color w:val="000000"/>
          <w:sz w:val="20"/>
          <w:szCs w:val="20"/>
        </w:rPr>
        <w:t xml:space="preserve"> </w:t>
      </w:r>
      <w:proofErr w:type="spellStart"/>
      <w:r w:rsidRPr="00EC3978">
        <w:rPr>
          <w:b/>
          <w:color w:val="000000"/>
          <w:sz w:val="20"/>
          <w:szCs w:val="20"/>
        </w:rPr>
        <w:t>результатов</w:t>
      </w:r>
      <w:proofErr w:type="spellEnd"/>
      <w:r w:rsidRPr="00EC3978">
        <w:rPr>
          <w:b/>
          <w:color w:val="000000"/>
          <w:sz w:val="20"/>
          <w:szCs w:val="20"/>
        </w:rPr>
        <w:t xml:space="preserve"> </w:t>
      </w:r>
      <w:proofErr w:type="spellStart"/>
      <w:r w:rsidRPr="00EC3978">
        <w:rPr>
          <w:b/>
          <w:color w:val="000000"/>
          <w:sz w:val="20"/>
          <w:szCs w:val="20"/>
        </w:rPr>
        <w:t>осмотра</w:t>
      </w:r>
      <w:proofErr w:type="spellEnd"/>
      <w:r w:rsidRPr="00EC3978">
        <w:rPr>
          <w:b/>
          <w:color w:val="000000"/>
          <w:sz w:val="20"/>
          <w:szCs w:val="20"/>
        </w:rPr>
        <w:t xml:space="preserve"> </w:t>
      </w:r>
      <w:proofErr w:type="spellStart"/>
      <w:r w:rsidRPr="00EC3978">
        <w:rPr>
          <w:b/>
          <w:color w:val="000000"/>
          <w:sz w:val="20"/>
          <w:szCs w:val="20"/>
        </w:rPr>
        <w:t>работников</w:t>
      </w:r>
      <w:proofErr w:type="spellEnd"/>
      <w:r w:rsidRPr="00EC3978">
        <w:rPr>
          <w:b/>
          <w:color w:val="000000"/>
          <w:sz w:val="20"/>
          <w:szCs w:val="20"/>
        </w:rPr>
        <w:t xml:space="preserve"> </w:t>
      </w:r>
      <w:proofErr w:type="spellStart"/>
      <w:r w:rsidRPr="00EC3978">
        <w:rPr>
          <w:b/>
          <w:color w:val="000000"/>
          <w:sz w:val="20"/>
          <w:szCs w:val="20"/>
        </w:rPr>
        <w:t>пищеблока</w:t>
      </w:r>
      <w:proofErr w:type="spellEnd"/>
    </w:p>
    <w:tbl>
      <w:tblPr>
        <w:tblW w:w="0" w:type="auto"/>
        <w:tblCellSpacing w:w="0" w:type="auto"/>
        <w:tblLook w:val="04A0"/>
      </w:tblPr>
      <w:tblGrid>
        <w:gridCol w:w="424"/>
        <w:gridCol w:w="1356"/>
        <w:gridCol w:w="965"/>
        <w:gridCol w:w="628"/>
        <w:gridCol w:w="402"/>
        <w:gridCol w:w="402"/>
        <w:gridCol w:w="402"/>
        <w:gridCol w:w="402"/>
        <w:gridCol w:w="403"/>
        <w:gridCol w:w="629"/>
        <w:gridCol w:w="629"/>
        <w:gridCol w:w="600"/>
        <w:gridCol w:w="30"/>
        <w:gridCol w:w="629"/>
        <w:gridCol w:w="629"/>
        <w:gridCol w:w="629"/>
        <w:gridCol w:w="1595"/>
        <w:gridCol w:w="89"/>
        <w:gridCol w:w="90"/>
        <w:gridCol w:w="90"/>
        <w:gridCol w:w="63"/>
      </w:tblGrid>
      <w:tr w:rsidR="00EC3978" w:rsidRPr="00EC3978" w:rsidTr="00EC3978">
        <w:trPr>
          <w:trHeight w:val="30"/>
          <w:tblCellSpacing w:w="0" w:type="auto"/>
        </w:trPr>
        <w:tc>
          <w:tcPr>
            <w:tcW w:w="7780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4"/>
          <w:p w:rsidR="00EC3978" w:rsidRPr="00EC3978" w:rsidRDefault="00EC3978" w:rsidP="00EC3978">
            <w:pPr>
              <w:spacing w:after="0"/>
              <w:jc w:val="center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Форма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4</w:t>
            </w:r>
          </w:p>
        </w:tc>
      </w:tr>
      <w:tr w:rsidR="00EC3978" w:rsidRPr="00EC3978" w:rsidTr="00EC397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4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 xml:space="preserve">Фамилия, имя, </w:t>
            </w:r>
            <w:r w:rsidRPr="00EC3978">
              <w:rPr>
                <w:color w:val="000000"/>
                <w:sz w:val="20"/>
                <w:szCs w:val="20"/>
                <w:lang w:val="ru-RU"/>
              </w:rPr>
              <w:lastRenderedPageBreak/>
              <w:t>отчество (при его наличии)</w:t>
            </w:r>
          </w:p>
        </w:tc>
        <w:tc>
          <w:tcPr>
            <w:tcW w:w="4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lastRenderedPageBreak/>
              <w:t>должность</w:t>
            </w:r>
            <w:proofErr w:type="spellEnd"/>
          </w:p>
        </w:tc>
        <w:tc>
          <w:tcPr>
            <w:tcW w:w="0" w:type="auto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Месяц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дни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>)</w:t>
            </w:r>
          </w:p>
        </w:tc>
      </w:tr>
      <w:tr w:rsidR="00EC3978" w:rsidRPr="00EC3978" w:rsidTr="00EC397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1*</w:t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15… 30</w:t>
            </w:r>
          </w:p>
        </w:tc>
        <w:tc>
          <w:tcPr>
            <w:tcW w:w="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0"/>
              <w:jc w:val="both"/>
              <w:rPr>
                <w:sz w:val="20"/>
                <w:szCs w:val="20"/>
              </w:rPr>
            </w:pPr>
            <w:r w:rsidRPr="00EC3978">
              <w:rPr>
                <w:sz w:val="20"/>
                <w:szCs w:val="20"/>
              </w:rPr>
              <w:br/>
            </w:r>
          </w:p>
        </w:tc>
        <w:tc>
          <w:tcPr>
            <w:tcW w:w="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0"/>
              <w:jc w:val="both"/>
              <w:rPr>
                <w:sz w:val="20"/>
                <w:szCs w:val="20"/>
              </w:rPr>
            </w:pPr>
            <w:r w:rsidRPr="00EC3978">
              <w:rPr>
                <w:sz w:val="20"/>
                <w:szCs w:val="20"/>
              </w:rPr>
              <w:br/>
            </w:r>
          </w:p>
        </w:tc>
        <w:tc>
          <w:tcPr>
            <w:tcW w:w="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0"/>
              <w:jc w:val="both"/>
              <w:rPr>
                <w:sz w:val="20"/>
                <w:szCs w:val="20"/>
              </w:rPr>
            </w:pPr>
            <w:r w:rsidRPr="00EC3978">
              <w:rPr>
                <w:sz w:val="20"/>
                <w:szCs w:val="20"/>
              </w:rPr>
              <w:br/>
            </w:r>
          </w:p>
        </w:tc>
      </w:tr>
      <w:tr w:rsidR="00EC3978" w:rsidRPr="00EC3978" w:rsidTr="00EC397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0"/>
              <w:jc w:val="both"/>
              <w:rPr>
                <w:sz w:val="20"/>
                <w:szCs w:val="20"/>
              </w:rPr>
            </w:pPr>
            <w:r w:rsidRPr="00EC3978">
              <w:rPr>
                <w:sz w:val="20"/>
                <w:szCs w:val="20"/>
              </w:rPr>
              <w:br/>
            </w:r>
          </w:p>
        </w:tc>
        <w:tc>
          <w:tcPr>
            <w:tcW w:w="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0"/>
              <w:jc w:val="both"/>
              <w:rPr>
                <w:sz w:val="20"/>
                <w:szCs w:val="20"/>
              </w:rPr>
            </w:pPr>
            <w:r w:rsidRPr="00EC3978">
              <w:rPr>
                <w:sz w:val="20"/>
                <w:szCs w:val="20"/>
              </w:rPr>
              <w:br/>
            </w:r>
          </w:p>
        </w:tc>
        <w:tc>
          <w:tcPr>
            <w:tcW w:w="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0"/>
              <w:jc w:val="both"/>
              <w:rPr>
                <w:sz w:val="20"/>
                <w:szCs w:val="20"/>
              </w:rPr>
            </w:pPr>
            <w:r w:rsidRPr="00EC3978">
              <w:rPr>
                <w:sz w:val="20"/>
                <w:szCs w:val="20"/>
              </w:rPr>
              <w:br/>
            </w:r>
          </w:p>
        </w:tc>
      </w:tr>
      <w:tr w:rsidR="00EC3978" w:rsidRPr="00EC3978" w:rsidTr="00EC397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0"/>
              <w:jc w:val="both"/>
              <w:rPr>
                <w:sz w:val="20"/>
                <w:szCs w:val="20"/>
              </w:rPr>
            </w:pPr>
            <w:r w:rsidRPr="00EC3978">
              <w:rPr>
                <w:sz w:val="20"/>
                <w:szCs w:val="20"/>
              </w:rPr>
              <w:br/>
            </w:r>
          </w:p>
        </w:tc>
        <w:tc>
          <w:tcPr>
            <w:tcW w:w="1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0"/>
              <w:jc w:val="both"/>
              <w:rPr>
                <w:sz w:val="20"/>
                <w:szCs w:val="20"/>
              </w:rPr>
            </w:pPr>
            <w:r w:rsidRPr="00EC3978">
              <w:rPr>
                <w:sz w:val="20"/>
                <w:szCs w:val="20"/>
              </w:rPr>
              <w:br/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0"/>
              <w:jc w:val="both"/>
              <w:rPr>
                <w:sz w:val="20"/>
                <w:szCs w:val="20"/>
              </w:rPr>
            </w:pPr>
            <w:r w:rsidRPr="00EC3978">
              <w:rPr>
                <w:sz w:val="20"/>
                <w:szCs w:val="20"/>
              </w:rPr>
              <w:br/>
            </w:r>
          </w:p>
        </w:tc>
        <w:tc>
          <w:tcPr>
            <w:tcW w:w="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0"/>
              <w:jc w:val="both"/>
              <w:rPr>
                <w:sz w:val="20"/>
                <w:szCs w:val="20"/>
              </w:rPr>
            </w:pPr>
            <w:r w:rsidRPr="00EC3978">
              <w:rPr>
                <w:sz w:val="20"/>
                <w:szCs w:val="20"/>
              </w:rPr>
              <w:br/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0"/>
              <w:jc w:val="both"/>
              <w:rPr>
                <w:sz w:val="20"/>
                <w:szCs w:val="20"/>
              </w:rPr>
            </w:pPr>
            <w:r w:rsidRPr="00EC3978">
              <w:rPr>
                <w:sz w:val="20"/>
                <w:szCs w:val="20"/>
              </w:rPr>
              <w:br/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0"/>
              <w:jc w:val="both"/>
              <w:rPr>
                <w:sz w:val="20"/>
                <w:szCs w:val="20"/>
              </w:rPr>
            </w:pPr>
            <w:r w:rsidRPr="00EC3978">
              <w:rPr>
                <w:sz w:val="20"/>
                <w:szCs w:val="20"/>
              </w:rPr>
              <w:br/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0"/>
              <w:jc w:val="both"/>
              <w:rPr>
                <w:sz w:val="20"/>
                <w:szCs w:val="20"/>
              </w:rPr>
            </w:pPr>
            <w:r w:rsidRPr="00EC3978">
              <w:rPr>
                <w:sz w:val="20"/>
                <w:szCs w:val="20"/>
              </w:rPr>
              <w:br/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0"/>
              <w:jc w:val="both"/>
              <w:rPr>
                <w:sz w:val="20"/>
                <w:szCs w:val="20"/>
              </w:rPr>
            </w:pPr>
            <w:r w:rsidRPr="00EC3978">
              <w:rPr>
                <w:sz w:val="20"/>
                <w:szCs w:val="20"/>
              </w:rPr>
              <w:br/>
            </w:r>
          </w:p>
        </w:tc>
        <w:tc>
          <w:tcPr>
            <w:tcW w:w="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0"/>
              <w:jc w:val="both"/>
              <w:rPr>
                <w:sz w:val="20"/>
                <w:szCs w:val="20"/>
              </w:rPr>
            </w:pPr>
            <w:r w:rsidRPr="00EC3978">
              <w:rPr>
                <w:sz w:val="20"/>
                <w:szCs w:val="20"/>
              </w:rPr>
              <w:br/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0"/>
              <w:jc w:val="both"/>
              <w:rPr>
                <w:sz w:val="20"/>
                <w:szCs w:val="20"/>
              </w:rPr>
            </w:pPr>
            <w:r w:rsidRPr="00EC3978">
              <w:rPr>
                <w:sz w:val="20"/>
                <w:szCs w:val="20"/>
              </w:rPr>
              <w:br/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0"/>
              <w:jc w:val="both"/>
              <w:rPr>
                <w:sz w:val="20"/>
                <w:szCs w:val="20"/>
              </w:rPr>
            </w:pPr>
            <w:r w:rsidRPr="00EC3978">
              <w:rPr>
                <w:sz w:val="20"/>
                <w:szCs w:val="20"/>
              </w:rPr>
              <w:br/>
            </w:r>
          </w:p>
        </w:tc>
        <w:tc>
          <w:tcPr>
            <w:tcW w:w="7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0"/>
              <w:jc w:val="both"/>
              <w:rPr>
                <w:sz w:val="20"/>
                <w:szCs w:val="20"/>
              </w:rPr>
            </w:pPr>
            <w:r w:rsidRPr="00EC3978">
              <w:rPr>
                <w:sz w:val="20"/>
                <w:szCs w:val="20"/>
              </w:rPr>
              <w:br/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0"/>
              <w:jc w:val="both"/>
              <w:rPr>
                <w:sz w:val="20"/>
                <w:szCs w:val="20"/>
              </w:rPr>
            </w:pPr>
            <w:r w:rsidRPr="00EC3978">
              <w:rPr>
                <w:sz w:val="20"/>
                <w:szCs w:val="20"/>
              </w:rPr>
              <w:br/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0"/>
              <w:jc w:val="both"/>
              <w:rPr>
                <w:sz w:val="20"/>
                <w:szCs w:val="20"/>
              </w:rPr>
            </w:pPr>
            <w:r w:rsidRPr="00EC3978">
              <w:rPr>
                <w:sz w:val="20"/>
                <w:szCs w:val="20"/>
              </w:rPr>
              <w:br/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0"/>
              <w:jc w:val="both"/>
              <w:rPr>
                <w:sz w:val="20"/>
                <w:szCs w:val="20"/>
              </w:rPr>
            </w:pPr>
            <w:r w:rsidRPr="00EC3978">
              <w:rPr>
                <w:sz w:val="20"/>
                <w:szCs w:val="20"/>
              </w:rPr>
              <w:br/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0"/>
              <w:jc w:val="both"/>
              <w:rPr>
                <w:sz w:val="20"/>
                <w:szCs w:val="20"/>
              </w:rPr>
            </w:pPr>
            <w:r w:rsidRPr="00EC3978">
              <w:rPr>
                <w:sz w:val="20"/>
                <w:szCs w:val="20"/>
              </w:rPr>
              <w:br/>
            </w:r>
          </w:p>
        </w:tc>
        <w:tc>
          <w:tcPr>
            <w:tcW w:w="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0"/>
              <w:jc w:val="both"/>
              <w:rPr>
                <w:sz w:val="20"/>
                <w:szCs w:val="20"/>
              </w:rPr>
            </w:pPr>
            <w:r w:rsidRPr="00EC3978">
              <w:rPr>
                <w:sz w:val="20"/>
                <w:szCs w:val="20"/>
              </w:rPr>
              <w:br/>
            </w:r>
          </w:p>
        </w:tc>
        <w:tc>
          <w:tcPr>
            <w:tcW w:w="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0"/>
              <w:jc w:val="both"/>
              <w:rPr>
                <w:sz w:val="20"/>
                <w:szCs w:val="20"/>
              </w:rPr>
            </w:pPr>
            <w:r w:rsidRPr="00EC3978">
              <w:rPr>
                <w:sz w:val="20"/>
                <w:szCs w:val="20"/>
              </w:rPr>
              <w:br/>
            </w:r>
          </w:p>
        </w:tc>
        <w:tc>
          <w:tcPr>
            <w:tcW w:w="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0"/>
              <w:jc w:val="both"/>
              <w:rPr>
                <w:sz w:val="20"/>
                <w:szCs w:val="20"/>
              </w:rPr>
            </w:pPr>
            <w:r w:rsidRPr="00EC3978">
              <w:rPr>
                <w:sz w:val="20"/>
                <w:szCs w:val="20"/>
              </w:rPr>
              <w:br/>
            </w:r>
          </w:p>
        </w:tc>
      </w:tr>
    </w:tbl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485" w:name="z510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Примечание: *здоров, болен, отстранен от работы, санирован, отпуск, выходной</w:t>
      </w:r>
    </w:p>
    <w:p w:rsidR="00EC3978" w:rsidRPr="00EC3978" w:rsidRDefault="00EC3978" w:rsidP="00EC3978">
      <w:pPr>
        <w:spacing w:after="0"/>
        <w:rPr>
          <w:sz w:val="20"/>
          <w:szCs w:val="20"/>
          <w:lang w:val="ru-RU"/>
        </w:rPr>
      </w:pPr>
      <w:bookmarkStart w:id="486" w:name="z511"/>
      <w:bookmarkEnd w:id="485"/>
      <w:r w:rsidRPr="00EC3978">
        <w:rPr>
          <w:b/>
          <w:color w:val="000000"/>
          <w:sz w:val="20"/>
          <w:szCs w:val="20"/>
          <w:lang w:val="ru-RU"/>
        </w:rPr>
        <w:t xml:space="preserve"> Ведомость контроля за выполнением норм пищевой продукции </w:t>
      </w:r>
      <w:proofErr w:type="spellStart"/>
      <w:r w:rsidRPr="00EC3978">
        <w:rPr>
          <w:b/>
          <w:color w:val="000000"/>
          <w:sz w:val="20"/>
          <w:szCs w:val="20"/>
          <w:lang w:val="ru-RU"/>
        </w:rPr>
        <w:t>за___месяц</w:t>
      </w:r>
      <w:proofErr w:type="spellEnd"/>
      <w:r w:rsidRPr="00EC3978">
        <w:rPr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EC3978">
        <w:rPr>
          <w:b/>
          <w:color w:val="000000"/>
          <w:sz w:val="20"/>
          <w:szCs w:val="20"/>
          <w:lang w:val="ru-RU"/>
        </w:rPr>
        <w:t>________</w:t>
      </w:r>
      <w:proofErr w:type="gramStart"/>
      <w:r w:rsidRPr="00EC3978">
        <w:rPr>
          <w:b/>
          <w:color w:val="000000"/>
          <w:sz w:val="20"/>
          <w:szCs w:val="20"/>
          <w:lang w:val="ru-RU"/>
        </w:rPr>
        <w:t>г</w:t>
      </w:r>
      <w:proofErr w:type="spellEnd"/>
      <w:proofErr w:type="gramEnd"/>
      <w:r w:rsidRPr="00EC3978">
        <w:rPr>
          <w:b/>
          <w:color w:val="000000"/>
          <w:sz w:val="20"/>
          <w:szCs w:val="20"/>
          <w:lang w:val="ru-RU"/>
        </w:rPr>
        <w:t>.</w:t>
      </w:r>
    </w:p>
    <w:tbl>
      <w:tblPr>
        <w:tblW w:w="0" w:type="auto"/>
        <w:tblCellSpacing w:w="0" w:type="auto"/>
        <w:tblLook w:val="04A0"/>
      </w:tblPr>
      <w:tblGrid>
        <w:gridCol w:w="318"/>
        <w:gridCol w:w="1299"/>
        <w:gridCol w:w="1319"/>
        <w:gridCol w:w="730"/>
        <w:gridCol w:w="725"/>
        <w:gridCol w:w="724"/>
        <w:gridCol w:w="923"/>
        <w:gridCol w:w="1122"/>
        <w:gridCol w:w="997"/>
        <w:gridCol w:w="465"/>
        <w:gridCol w:w="962"/>
        <w:gridCol w:w="1473"/>
        <w:gridCol w:w="29"/>
      </w:tblGrid>
      <w:tr w:rsidR="00EC3978" w:rsidRPr="00EC3978" w:rsidTr="00EC3978">
        <w:trPr>
          <w:trHeight w:val="30"/>
          <w:tblCellSpacing w:w="0" w:type="auto"/>
        </w:trPr>
        <w:tc>
          <w:tcPr>
            <w:tcW w:w="778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6"/>
          <w:p w:rsidR="00EC3978" w:rsidRPr="00EC3978" w:rsidRDefault="00EC3978" w:rsidP="00EC3978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Форма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5</w:t>
            </w:r>
          </w:p>
        </w:tc>
      </w:tr>
      <w:tr w:rsidR="00EC3978" w:rsidRPr="00EC3978" w:rsidTr="00EC397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4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пищевой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продукции</w:t>
            </w:r>
            <w:proofErr w:type="spellEnd"/>
          </w:p>
        </w:tc>
        <w:tc>
          <w:tcPr>
            <w:tcW w:w="20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 xml:space="preserve">Норма пищевой продукции в граммах </w:t>
            </w:r>
            <w:proofErr w:type="gramStart"/>
            <w:r w:rsidRPr="00EC3978">
              <w:rPr>
                <w:color w:val="000000"/>
                <w:sz w:val="20"/>
                <w:szCs w:val="20"/>
                <w:lang w:val="ru-RU"/>
              </w:rPr>
              <w:t>г</w:t>
            </w:r>
            <w:proofErr w:type="gramEnd"/>
            <w:r w:rsidRPr="00EC3978">
              <w:rPr>
                <w:color w:val="000000"/>
                <w:sz w:val="20"/>
                <w:szCs w:val="20"/>
                <w:lang w:val="ru-RU"/>
              </w:rPr>
              <w:t xml:space="preserve"> (брутто) на 1 человека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>Фактически выдано пищевой продукции в брутто по дням (всего), грамм на одного человека и (или) количество питающихся</w:t>
            </w:r>
          </w:p>
        </w:tc>
        <w:tc>
          <w:tcPr>
            <w:tcW w:w="249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>Всего выдано пищевой продукции в брутто на 1 человека за 10 дней</w:t>
            </w:r>
          </w:p>
        </w:tc>
        <w:tc>
          <w:tcPr>
            <w:tcW w:w="12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>В среднем на 1 человека в день</w:t>
            </w:r>
          </w:p>
        </w:tc>
        <w:tc>
          <w:tcPr>
            <w:tcW w:w="23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Отклонение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от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нормы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в % (+/-)</w:t>
            </w:r>
          </w:p>
        </w:tc>
      </w:tr>
      <w:tr w:rsidR="00EC3978" w:rsidRPr="00EC3978" w:rsidTr="00EC397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...</w:t>
            </w:r>
          </w:p>
        </w:tc>
        <w:tc>
          <w:tcPr>
            <w:tcW w:w="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3978" w:rsidRPr="00EC3978" w:rsidRDefault="00EC3978" w:rsidP="00EC3978">
            <w:pPr>
              <w:rPr>
                <w:sz w:val="20"/>
                <w:szCs w:val="20"/>
              </w:rPr>
            </w:pPr>
          </w:p>
        </w:tc>
      </w:tr>
      <w:tr w:rsidR="00EC3978" w:rsidRPr="00EC3978" w:rsidTr="00EC397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4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11</w:t>
            </w:r>
          </w:p>
        </w:tc>
      </w:tr>
      <w:tr w:rsidR="00EC3978" w:rsidRPr="00EC3978" w:rsidTr="00EC397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0"/>
              <w:jc w:val="both"/>
              <w:rPr>
                <w:sz w:val="20"/>
                <w:szCs w:val="20"/>
              </w:rPr>
            </w:pPr>
            <w:r w:rsidRPr="00EC3978">
              <w:rPr>
                <w:sz w:val="20"/>
                <w:szCs w:val="20"/>
              </w:rPr>
              <w:br/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0"/>
              <w:jc w:val="both"/>
              <w:rPr>
                <w:sz w:val="20"/>
                <w:szCs w:val="20"/>
              </w:rPr>
            </w:pPr>
            <w:r w:rsidRPr="00EC3978">
              <w:rPr>
                <w:sz w:val="20"/>
                <w:szCs w:val="20"/>
              </w:rPr>
              <w:br/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0"/>
              <w:jc w:val="both"/>
              <w:rPr>
                <w:sz w:val="20"/>
                <w:szCs w:val="20"/>
              </w:rPr>
            </w:pPr>
            <w:r w:rsidRPr="00EC3978">
              <w:rPr>
                <w:sz w:val="20"/>
                <w:szCs w:val="20"/>
              </w:rPr>
              <w:br/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0"/>
              <w:jc w:val="both"/>
              <w:rPr>
                <w:sz w:val="20"/>
                <w:szCs w:val="20"/>
              </w:rPr>
            </w:pPr>
            <w:r w:rsidRPr="00EC3978">
              <w:rPr>
                <w:sz w:val="20"/>
                <w:szCs w:val="20"/>
              </w:rPr>
              <w:br/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0"/>
              <w:jc w:val="both"/>
              <w:rPr>
                <w:sz w:val="20"/>
                <w:szCs w:val="20"/>
              </w:rPr>
            </w:pPr>
            <w:r w:rsidRPr="00EC3978">
              <w:rPr>
                <w:sz w:val="20"/>
                <w:szCs w:val="20"/>
              </w:rPr>
              <w:br/>
            </w:r>
          </w:p>
        </w:tc>
        <w:tc>
          <w:tcPr>
            <w:tcW w:w="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0"/>
              <w:jc w:val="both"/>
              <w:rPr>
                <w:sz w:val="20"/>
                <w:szCs w:val="20"/>
              </w:rPr>
            </w:pPr>
            <w:r w:rsidRPr="00EC3978">
              <w:rPr>
                <w:sz w:val="20"/>
                <w:szCs w:val="20"/>
              </w:rPr>
              <w:br/>
            </w:r>
          </w:p>
        </w:tc>
        <w:tc>
          <w:tcPr>
            <w:tcW w:w="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0"/>
              <w:jc w:val="both"/>
              <w:rPr>
                <w:sz w:val="20"/>
                <w:szCs w:val="20"/>
              </w:rPr>
            </w:pPr>
            <w:r w:rsidRPr="00EC3978">
              <w:rPr>
                <w:sz w:val="20"/>
                <w:szCs w:val="20"/>
              </w:rPr>
              <w:br/>
            </w:r>
          </w:p>
        </w:tc>
        <w:tc>
          <w:tcPr>
            <w:tcW w:w="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0"/>
              <w:jc w:val="both"/>
              <w:rPr>
                <w:sz w:val="20"/>
                <w:szCs w:val="20"/>
              </w:rPr>
            </w:pPr>
            <w:r w:rsidRPr="00EC3978">
              <w:rPr>
                <w:sz w:val="20"/>
                <w:szCs w:val="20"/>
              </w:rPr>
              <w:br/>
            </w:r>
          </w:p>
        </w:tc>
        <w:tc>
          <w:tcPr>
            <w:tcW w:w="24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0"/>
              <w:jc w:val="both"/>
              <w:rPr>
                <w:sz w:val="20"/>
                <w:szCs w:val="20"/>
              </w:rPr>
            </w:pPr>
            <w:r w:rsidRPr="00EC3978">
              <w:rPr>
                <w:sz w:val="20"/>
                <w:szCs w:val="20"/>
              </w:rPr>
              <w:br/>
            </w:r>
          </w:p>
        </w:tc>
        <w:tc>
          <w:tcPr>
            <w:tcW w:w="1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0"/>
              <w:jc w:val="both"/>
              <w:rPr>
                <w:sz w:val="20"/>
                <w:szCs w:val="20"/>
              </w:rPr>
            </w:pPr>
            <w:r w:rsidRPr="00EC3978">
              <w:rPr>
                <w:sz w:val="20"/>
                <w:szCs w:val="20"/>
              </w:rPr>
              <w:br/>
            </w:r>
          </w:p>
        </w:tc>
        <w:tc>
          <w:tcPr>
            <w:tcW w:w="2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0"/>
              <w:jc w:val="both"/>
              <w:rPr>
                <w:sz w:val="20"/>
                <w:szCs w:val="20"/>
              </w:rPr>
            </w:pPr>
            <w:r w:rsidRPr="00EC3978">
              <w:rPr>
                <w:sz w:val="20"/>
                <w:szCs w:val="20"/>
              </w:rPr>
              <w:br/>
            </w:r>
          </w:p>
        </w:tc>
      </w:tr>
    </w:tbl>
    <w:p w:rsidR="00EC3978" w:rsidRPr="00EC3978" w:rsidRDefault="00EC3978" w:rsidP="00EC3978">
      <w:pPr>
        <w:spacing w:after="0"/>
        <w:jc w:val="both"/>
        <w:rPr>
          <w:sz w:val="20"/>
          <w:szCs w:val="20"/>
        </w:rPr>
      </w:pPr>
      <w:bookmarkStart w:id="487" w:name="z513"/>
      <w:r w:rsidRPr="00EC3978">
        <w:rPr>
          <w:color w:val="000000"/>
          <w:sz w:val="20"/>
          <w:szCs w:val="20"/>
        </w:rPr>
        <w:t xml:space="preserve">      </w:t>
      </w:r>
      <w:proofErr w:type="spellStart"/>
      <w:r w:rsidRPr="00EC3978">
        <w:rPr>
          <w:color w:val="000000"/>
          <w:sz w:val="20"/>
          <w:szCs w:val="20"/>
        </w:rPr>
        <w:t>Примечание</w:t>
      </w:r>
      <w:proofErr w:type="spellEnd"/>
      <w:r w:rsidRPr="00EC3978">
        <w:rPr>
          <w:color w:val="000000"/>
          <w:sz w:val="20"/>
          <w:szCs w:val="20"/>
        </w:rPr>
        <w:t>: _______________________________________________________</w:t>
      </w:r>
    </w:p>
    <w:bookmarkEnd w:id="487"/>
    <w:p w:rsidR="00EC3978" w:rsidRPr="00EC3978" w:rsidRDefault="00EC3978" w:rsidP="00EC3978">
      <w:pPr>
        <w:spacing w:after="0"/>
        <w:rPr>
          <w:sz w:val="20"/>
          <w:szCs w:val="20"/>
        </w:rPr>
      </w:pPr>
    </w:p>
    <w:tbl>
      <w:tblPr>
        <w:tblW w:w="0" w:type="auto"/>
        <w:tblCellSpacing w:w="0" w:type="auto"/>
        <w:tblLook w:val="04A0"/>
      </w:tblPr>
      <w:tblGrid>
        <w:gridCol w:w="6830"/>
        <w:gridCol w:w="4256"/>
      </w:tblGrid>
      <w:tr w:rsidR="00EC3978" w:rsidRPr="00EC3978" w:rsidTr="00EC397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0"/>
              <w:jc w:val="center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>Приложение 10 к Санитарным</w:t>
            </w:r>
            <w:r w:rsidRPr="00EC3978">
              <w:rPr>
                <w:sz w:val="20"/>
                <w:szCs w:val="20"/>
                <w:lang w:val="ru-RU"/>
              </w:rPr>
              <w:br/>
            </w:r>
            <w:r w:rsidRPr="00EC3978">
              <w:rPr>
                <w:color w:val="000000"/>
                <w:sz w:val="20"/>
                <w:szCs w:val="20"/>
                <w:lang w:val="ru-RU"/>
              </w:rPr>
              <w:t>правилам "Санитарн</w:t>
            </w:r>
            <w:proofErr w:type="gramStart"/>
            <w:r w:rsidRPr="00EC3978">
              <w:rPr>
                <w:color w:val="000000"/>
                <w:sz w:val="20"/>
                <w:szCs w:val="20"/>
                <w:lang w:val="ru-RU"/>
              </w:rPr>
              <w:t>о-</w:t>
            </w:r>
            <w:proofErr w:type="gramEnd"/>
            <w:r w:rsidRPr="00EC3978">
              <w:rPr>
                <w:sz w:val="20"/>
                <w:szCs w:val="20"/>
                <w:lang w:val="ru-RU"/>
              </w:rPr>
              <w:br/>
            </w:r>
            <w:r w:rsidRPr="00EC3978">
              <w:rPr>
                <w:color w:val="000000"/>
                <w:sz w:val="20"/>
                <w:szCs w:val="20"/>
                <w:lang w:val="ru-RU"/>
              </w:rPr>
              <w:t>эпидемиологические требования</w:t>
            </w:r>
            <w:r w:rsidRPr="00EC3978">
              <w:rPr>
                <w:sz w:val="20"/>
                <w:szCs w:val="20"/>
                <w:lang w:val="ru-RU"/>
              </w:rPr>
              <w:br/>
            </w:r>
            <w:r w:rsidRPr="00EC3978">
              <w:rPr>
                <w:color w:val="000000"/>
                <w:sz w:val="20"/>
                <w:szCs w:val="20"/>
                <w:lang w:val="ru-RU"/>
              </w:rPr>
              <w:t>к объектам образования"</w:t>
            </w:r>
          </w:p>
        </w:tc>
      </w:tr>
    </w:tbl>
    <w:p w:rsidR="00EC3978" w:rsidRPr="00EC3978" w:rsidRDefault="00EC3978" w:rsidP="00EC3978">
      <w:pPr>
        <w:spacing w:after="0"/>
        <w:rPr>
          <w:sz w:val="20"/>
          <w:szCs w:val="20"/>
          <w:lang w:val="ru-RU"/>
        </w:rPr>
      </w:pPr>
      <w:bookmarkStart w:id="488" w:name="z515"/>
      <w:r w:rsidRPr="00EC3978">
        <w:rPr>
          <w:b/>
          <w:color w:val="000000"/>
          <w:sz w:val="20"/>
          <w:szCs w:val="20"/>
          <w:lang w:val="ru-RU"/>
        </w:rPr>
        <w:t xml:space="preserve"> Минимальный перечень медицинского оборудования и инструментария для оснащения медицинского кабинета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259"/>
        <w:gridCol w:w="5879"/>
        <w:gridCol w:w="3833"/>
      </w:tblGrid>
      <w:tr w:rsidR="00EC3978" w:rsidRPr="00EC3978" w:rsidTr="00EC3978">
        <w:trPr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8"/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6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>Наименование медицинского оборудования и инструментария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Количество</w:t>
            </w:r>
            <w:proofErr w:type="spellEnd"/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3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Письменный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стол</w:t>
            </w:r>
            <w:proofErr w:type="spellEnd"/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Стулья</w:t>
            </w:r>
            <w:proofErr w:type="spellEnd"/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2-6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Кушетка</w:t>
            </w:r>
            <w:proofErr w:type="spellEnd"/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Шкаф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канцелярский</w:t>
            </w:r>
            <w:proofErr w:type="spellEnd"/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1-3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Шкаф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медицинский</w:t>
            </w:r>
            <w:proofErr w:type="spellEnd"/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Ширма</w:t>
            </w:r>
            <w:proofErr w:type="spellEnd"/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>Медицинский столик со стеклянной крышкой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1-2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>Холодильник (для вакцин и медикаментов)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2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Тонометр</w:t>
            </w:r>
            <w:proofErr w:type="spellEnd"/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1-2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Фонендоскоп</w:t>
            </w:r>
            <w:proofErr w:type="spellEnd"/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1-2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Бактерицидная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лампа</w:t>
            </w:r>
            <w:proofErr w:type="spellEnd"/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1-2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Весы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медицинские</w:t>
            </w:r>
            <w:proofErr w:type="spellEnd"/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Ростомер</w:t>
            </w:r>
            <w:proofErr w:type="spellEnd"/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Термоконтейнер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для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транспортировки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вакцин</w:t>
            </w:r>
            <w:proofErr w:type="spellEnd"/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1-2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Настольная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лампа</w:t>
            </w:r>
            <w:proofErr w:type="spellEnd"/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Термометры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медицинские</w:t>
            </w:r>
            <w:proofErr w:type="spellEnd"/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20-50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Ножницы</w:t>
            </w:r>
            <w:proofErr w:type="spellEnd"/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2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Умывальная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раковина</w:t>
            </w:r>
            <w:proofErr w:type="spellEnd"/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Ведро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педальной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крышкой</w:t>
            </w:r>
            <w:proofErr w:type="spellEnd"/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>Емкость для уничтожения остатков вакцин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2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6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Халаты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медицинские</w:t>
            </w:r>
            <w:proofErr w:type="spellEnd"/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2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Колпаки</w:t>
            </w:r>
            <w:proofErr w:type="spellEnd"/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2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Простыни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одноразовые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постоянно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наличии</w:t>
            </w:r>
            <w:proofErr w:type="spellEnd"/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6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Полотенца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бумажные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одноразовые</w:t>
            </w:r>
            <w:proofErr w:type="spellEnd"/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постоянно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наличии</w:t>
            </w:r>
            <w:proofErr w:type="spellEnd"/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Халаты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темные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для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уборки</w:t>
            </w:r>
            <w:proofErr w:type="spellEnd"/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6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Маски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одноразовые</w:t>
            </w:r>
            <w:proofErr w:type="spellEnd"/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10-30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6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>Уборочный инвентарь: ведра, швабра, ветоши, емкости для хранения ветошей, перчатки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расчет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от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набора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помещений</w:t>
            </w:r>
            <w:proofErr w:type="spellEnd"/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6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Дезинфицирующие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запас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на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месяца</w:t>
            </w:r>
            <w:proofErr w:type="spellEnd"/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6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EC3978">
              <w:rPr>
                <w:color w:val="000000"/>
                <w:sz w:val="20"/>
                <w:szCs w:val="20"/>
                <w:lang w:val="ru-RU"/>
              </w:rPr>
              <w:t xml:space="preserve">Канцтовары (журналы, тетради, клей, ручки, дырокол, </w:t>
            </w:r>
            <w:proofErr w:type="spellStart"/>
            <w:r w:rsidRPr="00EC3978">
              <w:rPr>
                <w:color w:val="000000"/>
                <w:sz w:val="20"/>
                <w:szCs w:val="20"/>
                <w:lang w:val="ru-RU"/>
              </w:rPr>
              <w:t>степлер</w:t>
            </w:r>
            <w:proofErr w:type="spellEnd"/>
            <w:r w:rsidRPr="00EC3978">
              <w:rPr>
                <w:color w:val="000000"/>
                <w:sz w:val="20"/>
                <w:szCs w:val="20"/>
                <w:lang w:val="ru-RU"/>
              </w:rPr>
              <w:t>, корректор, папки и другие)</w:t>
            </w:r>
            <w:proofErr w:type="gramEnd"/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по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мере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необходимости</w:t>
            </w:r>
            <w:proofErr w:type="spellEnd"/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Бикс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маленький</w:t>
            </w:r>
            <w:proofErr w:type="spellEnd"/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штук</w:t>
            </w:r>
            <w:proofErr w:type="spellEnd"/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Бикс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большой</w:t>
            </w:r>
            <w:proofErr w:type="spellEnd"/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штук</w:t>
            </w:r>
            <w:proofErr w:type="spellEnd"/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6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Жгут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резиновый</w:t>
            </w:r>
            <w:proofErr w:type="spellEnd"/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 xml:space="preserve">4-6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штук</w:t>
            </w:r>
            <w:proofErr w:type="spellEnd"/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6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Шприцы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одноразовые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иглами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>: 2,0 5,0 10,0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штук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штук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штук</w:t>
            </w:r>
            <w:proofErr w:type="spellEnd"/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6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Пинцет</w:t>
            </w:r>
            <w:proofErr w:type="spellEnd"/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штук</w:t>
            </w:r>
            <w:proofErr w:type="spellEnd"/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6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Грелка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резиновая</w:t>
            </w:r>
            <w:proofErr w:type="spellEnd"/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 xml:space="preserve">1-2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штук</w:t>
            </w:r>
            <w:proofErr w:type="spellEnd"/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6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Пузырь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для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льда</w:t>
            </w:r>
            <w:proofErr w:type="spellEnd"/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 xml:space="preserve">1-2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штук</w:t>
            </w:r>
            <w:proofErr w:type="spellEnd"/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6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Лоток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почкообразный</w:t>
            </w:r>
            <w:proofErr w:type="spellEnd"/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штук</w:t>
            </w:r>
            <w:proofErr w:type="spellEnd"/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6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Шпатель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металлический</w:t>
            </w:r>
            <w:proofErr w:type="spellEnd"/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штук</w:t>
            </w:r>
            <w:proofErr w:type="spellEnd"/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6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Шины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для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иммобилизации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конечностей</w:t>
            </w:r>
            <w:proofErr w:type="spellEnd"/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штук</w:t>
            </w:r>
            <w:proofErr w:type="spellEnd"/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6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Коврик</w:t>
            </w:r>
            <w:proofErr w:type="spellEnd"/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штук</w:t>
            </w:r>
            <w:proofErr w:type="spellEnd"/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6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Сантиметровая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лента</w:t>
            </w:r>
            <w:proofErr w:type="spellEnd"/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штук</w:t>
            </w:r>
            <w:proofErr w:type="spellEnd"/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6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>Таблицы для определения остроты зрения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штук</w:t>
            </w:r>
            <w:proofErr w:type="spellEnd"/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6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Жидкое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мыло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дозатором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постоянно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наличии</w:t>
            </w:r>
            <w:proofErr w:type="spellEnd"/>
          </w:p>
        </w:tc>
      </w:tr>
    </w:tbl>
    <w:p w:rsidR="00EC3978" w:rsidRPr="00EC3978" w:rsidRDefault="00EC3978" w:rsidP="00EC3978">
      <w:pPr>
        <w:spacing w:after="0"/>
        <w:rPr>
          <w:sz w:val="20"/>
          <w:szCs w:val="20"/>
        </w:rPr>
      </w:pPr>
    </w:p>
    <w:tbl>
      <w:tblPr>
        <w:tblW w:w="0" w:type="auto"/>
        <w:tblCellSpacing w:w="0" w:type="auto"/>
        <w:tblLook w:val="04A0"/>
      </w:tblPr>
      <w:tblGrid>
        <w:gridCol w:w="6830"/>
        <w:gridCol w:w="4256"/>
      </w:tblGrid>
      <w:tr w:rsidR="00EC3978" w:rsidRPr="00EC3978" w:rsidTr="00EC397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0"/>
              <w:jc w:val="center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Default="00EC3978" w:rsidP="00EC3978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EC3978" w:rsidRDefault="00EC3978" w:rsidP="00EC3978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EC3978" w:rsidRDefault="00EC3978" w:rsidP="00EC3978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EC3978" w:rsidRPr="00EC3978" w:rsidRDefault="00EC3978" w:rsidP="00EC3978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>Приложение 11 к Санитарным</w:t>
            </w:r>
            <w:r w:rsidRPr="00EC3978">
              <w:rPr>
                <w:sz w:val="20"/>
                <w:szCs w:val="20"/>
                <w:lang w:val="ru-RU"/>
              </w:rPr>
              <w:br/>
            </w:r>
            <w:r w:rsidRPr="00EC3978">
              <w:rPr>
                <w:color w:val="000000"/>
                <w:sz w:val="20"/>
                <w:szCs w:val="20"/>
                <w:lang w:val="ru-RU"/>
              </w:rPr>
              <w:t>правилам "Санитарн</w:t>
            </w:r>
            <w:proofErr w:type="gramStart"/>
            <w:r w:rsidRPr="00EC3978">
              <w:rPr>
                <w:color w:val="000000"/>
                <w:sz w:val="20"/>
                <w:szCs w:val="20"/>
                <w:lang w:val="ru-RU"/>
              </w:rPr>
              <w:t>о-</w:t>
            </w:r>
            <w:proofErr w:type="gramEnd"/>
            <w:r w:rsidRPr="00EC3978">
              <w:rPr>
                <w:sz w:val="20"/>
                <w:szCs w:val="20"/>
                <w:lang w:val="ru-RU"/>
              </w:rPr>
              <w:br/>
            </w:r>
            <w:r w:rsidRPr="00EC3978">
              <w:rPr>
                <w:color w:val="000000"/>
                <w:sz w:val="20"/>
                <w:szCs w:val="20"/>
                <w:lang w:val="ru-RU"/>
              </w:rPr>
              <w:t>эпидемиологические требования</w:t>
            </w:r>
            <w:r w:rsidRPr="00EC3978">
              <w:rPr>
                <w:sz w:val="20"/>
                <w:szCs w:val="20"/>
                <w:lang w:val="ru-RU"/>
              </w:rPr>
              <w:br/>
            </w:r>
            <w:r w:rsidRPr="00EC3978">
              <w:rPr>
                <w:color w:val="000000"/>
                <w:sz w:val="20"/>
                <w:szCs w:val="20"/>
                <w:lang w:val="ru-RU"/>
              </w:rPr>
              <w:t>к объектам образования"</w:t>
            </w:r>
          </w:p>
        </w:tc>
      </w:tr>
    </w:tbl>
    <w:p w:rsidR="00EC3978" w:rsidRPr="00EC3978" w:rsidRDefault="00EC3978" w:rsidP="00EC3978">
      <w:pPr>
        <w:spacing w:after="0"/>
        <w:rPr>
          <w:sz w:val="20"/>
          <w:szCs w:val="20"/>
          <w:lang w:val="ru-RU"/>
        </w:rPr>
      </w:pPr>
      <w:bookmarkStart w:id="489" w:name="z517"/>
      <w:r w:rsidRPr="00EC3978">
        <w:rPr>
          <w:b/>
          <w:color w:val="000000"/>
          <w:sz w:val="20"/>
          <w:szCs w:val="20"/>
          <w:lang w:val="ru-RU"/>
        </w:rPr>
        <w:t xml:space="preserve"> Медицинская документация объектов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490" w:name="z518"/>
      <w:bookmarkEnd w:id="489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Медицинской документацией являются: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491" w:name="z519"/>
      <w:bookmarkEnd w:id="490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1) журнал учета инфекционных заболеваний;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492" w:name="z520"/>
      <w:bookmarkEnd w:id="491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2) журнал учета контактов с острыми инфекционными заболеваниями;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493" w:name="z521"/>
      <w:bookmarkEnd w:id="492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3) карта профилактических прививок;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494" w:name="z522"/>
      <w:bookmarkEnd w:id="493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4) журнал учета профилактических прививок;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495" w:name="z523"/>
      <w:bookmarkEnd w:id="494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5) журнал движения вакцин, других бактериальных препаратов;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496" w:name="z524"/>
      <w:bookmarkEnd w:id="495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6) журнал регистрации проб Манту;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497" w:name="z525"/>
      <w:bookmarkEnd w:id="496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7) журнал регистрации детей группы риска подлежащих обследованию по пробе Манту;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498" w:name="z526"/>
      <w:bookmarkEnd w:id="497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8) журнал </w:t>
      </w:r>
      <w:proofErr w:type="spellStart"/>
      <w:r w:rsidRPr="00EC3978">
        <w:rPr>
          <w:color w:val="000000"/>
          <w:sz w:val="20"/>
          <w:szCs w:val="20"/>
          <w:lang w:val="ru-RU"/>
        </w:rPr>
        <w:t>туберкулино-положительных</w:t>
      </w:r>
      <w:proofErr w:type="spellEnd"/>
      <w:r w:rsidRPr="00EC3978">
        <w:rPr>
          <w:color w:val="000000"/>
          <w:sz w:val="20"/>
          <w:szCs w:val="20"/>
          <w:lang w:val="ru-RU"/>
        </w:rPr>
        <w:t xml:space="preserve"> лиц, подлежащих </w:t>
      </w:r>
      <w:proofErr w:type="spellStart"/>
      <w:r w:rsidRPr="00EC3978">
        <w:rPr>
          <w:color w:val="000000"/>
          <w:sz w:val="20"/>
          <w:szCs w:val="20"/>
          <w:lang w:val="ru-RU"/>
        </w:rPr>
        <w:t>дообследованию</w:t>
      </w:r>
      <w:proofErr w:type="spellEnd"/>
      <w:r w:rsidRPr="00EC3978">
        <w:rPr>
          <w:color w:val="000000"/>
          <w:sz w:val="20"/>
          <w:szCs w:val="20"/>
          <w:lang w:val="ru-RU"/>
        </w:rPr>
        <w:t xml:space="preserve"> у </w:t>
      </w:r>
      <w:proofErr w:type="spellStart"/>
      <w:r w:rsidRPr="00EC3978">
        <w:rPr>
          <w:color w:val="000000"/>
          <w:sz w:val="20"/>
          <w:szCs w:val="20"/>
          <w:lang w:val="ru-RU"/>
        </w:rPr>
        <w:t>фтизиопедиатра</w:t>
      </w:r>
      <w:proofErr w:type="spellEnd"/>
      <w:r w:rsidRPr="00EC3978">
        <w:rPr>
          <w:color w:val="000000"/>
          <w:sz w:val="20"/>
          <w:szCs w:val="20"/>
          <w:lang w:val="ru-RU"/>
        </w:rPr>
        <w:t>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499" w:name="z527"/>
      <w:bookmarkEnd w:id="498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9) журнал регистрации лиц, обследованных на гельминты;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500" w:name="z528"/>
      <w:bookmarkEnd w:id="499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10) паспорт здоровья ребенка;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501" w:name="z529"/>
      <w:bookmarkEnd w:id="500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11) списки детей группы риска;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502" w:name="z530"/>
      <w:bookmarkEnd w:id="501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12) журнал учета </w:t>
      </w:r>
      <w:proofErr w:type="spellStart"/>
      <w:r w:rsidRPr="00EC3978">
        <w:rPr>
          <w:color w:val="000000"/>
          <w:sz w:val="20"/>
          <w:szCs w:val="20"/>
          <w:lang w:val="ru-RU"/>
        </w:rPr>
        <w:t>флюрообследования</w:t>
      </w:r>
      <w:proofErr w:type="spellEnd"/>
      <w:r w:rsidRPr="00EC3978">
        <w:rPr>
          <w:color w:val="000000"/>
          <w:sz w:val="20"/>
          <w:szCs w:val="20"/>
          <w:lang w:val="ru-RU"/>
        </w:rPr>
        <w:t xml:space="preserve"> студентов;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503" w:name="z531"/>
      <w:bookmarkEnd w:id="502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13) журнал учета </w:t>
      </w:r>
      <w:proofErr w:type="spellStart"/>
      <w:r w:rsidRPr="00EC3978">
        <w:rPr>
          <w:color w:val="000000"/>
          <w:sz w:val="20"/>
          <w:szCs w:val="20"/>
          <w:lang w:val="ru-RU"/>
        </w:rPr>
        <w:t>флюроположительных</w:t>
      </w:r>
      <w:proofErr w:type="spellEnd"/>
      <w:r w:rsidRPr="00EC3978">
        <w:rPr>
          <w:color w:val="000000"/>
          <w:sz w:val="20"/>
          <w:szCs w:val="20"/>
          <w:lang w:val="ru-RU"/>
        </w:rPr>
        <w:t xml:space="preserve"> лиц;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504" w:name="z532"/>
      <w:bookmarkEnd w:id="503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14) контрольная карта диспансерного наблюдения;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505" w:name="z533"/>
      <w:bookmarkEnd w:id="504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15) журнал углубленных профилактических медицинских осмотров, акты специалистов;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506" w:name="z534"/>
      <w:bookmarkEnd w:id="505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16) индивидуальные медицинские карты учащихся (воспитанников);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507" w:name="z535"/>
      <w:bookmarkEnd w:id="506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17) журнал </w:t>
      </w:r>
      <w:proofErr w:type="gramStart"/>
      <w:r w:rsidRPr="00EC3978">
        <w:rPr>
          <w:color w:val="000000"/>
          <w:sz w:val="20"/>
          <w:szCs w:val="20"/>
          <w:lang w:val="ru-RU"/>
        </w:rPr>
        <w:t>регистрации состояния здоровья работников пищеблока</w:t>
      </w:r>
      <w:proofErr w:type="gramEnd"/>
      <w:r w:rsidRPr="00EC3978">
        <w:rPr>
          <w:color w:val="000000"/>
          <w:sz w:val="20"/>
          <w:szCs w:val="20"/>
          <w:lang w:val="ru-RU"/>
        </w:rPr>
        <w:t>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508" w:name="z536"/>
      <w:bookmarkEnd w:id="507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18) </w:t>
      </w:r>
      <w:proofErr w:type="spellStart"/>
      <w:r w:rsidRPr="00EC3978">
        <w:rPr>
          <w:color w:val="000000"/>
          <w:sz w:val="20"/>
          <w:szCs w:val="20"/>
          <w:lang w:val="ru-RU"/>
        </w:rPr>
        <w:t>бракеражный</w:t>
      </w:r>
      <w:proofErr w:type="spellEnd"/>
      <w:r w:rsidRPr="00EC3978">
        <w:rPr>
          <w:color w:val="000000"/>
          <w:sz w:val="20"/>
          <w:szCs w:val="20"/>
          <w:lang w:val="ru-RU"/>
        </w:rPr>
        <w:t xml:space="preserve"> журнал для сырой продукции;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509" w:name="z537"/>
      <w:bookmarkEnd w:id="508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19) журнал контроля качества готовой пищи (</w:t>
      </w:r>
      <w:proofErr w:type="spellStart"/>
      <w:r w:rsidRPr="00EC3978">
        <w:rPr>
          <w:color w:val="000000"/>
          <w:sz w:val="20"/>
          <w:szCs w:val="20"/>
          <w:lang w:val="ru-RU"/>
        </w:rPr>
        <w:t>бракеражный</w:t>
      </w:r>
      <w:proofErr w:type="spellEnd"/>
      <w:r w:rsidRPr="00EC3978">
        <w:rPr>
          <w:color w:val="000000"/>
          <w:sz w:val="20"/>
          <w:szCs w:val="20"/>
          <w:lang w:val="ru-RU"/>
        </w:rPr>
        <w:t>)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510" w:name="z538"/>
      <w:bookmarkEnd w:id="509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20) журнал "С-витаминизации";</w:t>
      </w:r>
    </w:p>
    <w:p w:rsidR="00EC3978" w:rsidRPr="00EC3978" w:rsidRDefault="00EC3978" w:rsidP="00EC3978">
      <w:pPr>
        <w:spacing w:after="0"/>
        <w:jc w:val="both"/>
        <w:rPr>
          <w:sz w:val="20"/>
          <w:szCs w:val="20"/>
          <w:lang w:val="ru-RU"/>
        </w:rPr>
      </w:pPr>
      <w:bookmarkStart w:id="511" w:name="z539"/>
      <w:bookmarkEnd w:id="510"/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21) ведомость </w:t>
      </w:r>
      <w:proofErr w:type="gramStart"/>
      <w:r w:rsidRPr="00EC3978">
        <w:rPr>
          <w:color w:val="000000"/>
          <w:sz w:val="20"/>
          <w:szCs w:val="20"/>
          <w:lang w:val="ru-RU"/>
        </w:rPr>
        <w:t>контроля за</w:t>
      </w:r>
      <w:proofErr w:type="gramEnd"/>
      <w:r w:rsidRPr="00EC3978">
        <w:rPr>
          <w:color w:val="000000"/>
          <w:sz w:val="20"/>
          <w:szCs w:val="20"/>
          <w:lang w:val="ru-RU"/>
        </w:rPr>
        <w:t xml:space="preserve"> выполнением норм продуктов питания за месяц.</w:t>
      </w:r>
    </w:p>
    <w:bookmarkEnd w:id="511"/>
    <w:p w:rsidR="00EC3978" w:rsidRPr="00EC3978" w:rsidRDefault="00EC3978" w:rsidP="00EC3978">
      <w:pPr>
        <w:spacing w:after="0"/>
        <w:rPr>
          <w:sz w:val="20"/>
          <w:szCs w:val="20"/>
          <w:lang w:val="ru-RU"/>
        </w:rPr>
      </w:pPr>
    </w:p>
    <w:tbl>
      <w:tblPr>
        <w:tblW w:w="0" w:type="auto"/>
        <w:tblCellSpacing w:w="0" w:type="auto"/>
        <w:tblLook w:val="04A0"/>
      </w:tblPr>
      <w:tblGrid>
        <w:gridCol w:w="6830"/>
        <w:gridCol w:w="4256"/>
      </w:tblGrid>
      <w:tr w:rsidR="00EC3978" w:rsidRPr="00EC3978" w:rsidTr="00EC397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>Приложение 12 к Санитарным</w:t>
            </w:r>
            <w:r w:rsidRPr="00EC3978">
              <w:rPr>
                <w:sz w:val="20"/>
                <w:szCs w:val="20"/>
                <w:lang w:val="ru-RU"/>
              </w:rPr>
              <w:br/>
            </w:r>
            <w:r w:rsidRPr="00EC3978">
              <w:rPr>
                <w:color w:val="000000"/>
                <w:sz w:val="20"/>
                <w:szCs w:val="20"/>
                <w:lang w:val="ru-RU"/>
              </w:rPr>
              <w:t>правилам "Санитарн</w:t>
            </w:r>
            <w:proofErr w:type="gramStart"/>
            <w:r w:rsidRPr="00EC3978">
              <w:rPr>
                <w:color w:val="000000"/>
                <w:sz w:val="20"/>
                <w:szCs w:val="20"/>
                <w:lang w:val="ru-RU"/>
              </w:rPr>
              <w:t>о-</w:t>
            </w:r>
            <w:proofErr w:type="gramEnd"/>
            <w:r w:rsidRPr="00EC3978">
              <w:rPr>
                <w:sz w:val="20"/>
                <w:szCs w:val="20"/>
                <w:lang w:val="ru-RU"/>
              </w:rPr>
              <w:br/>
            </w:r>
            <w:r w:rsidRPr="00EC3978">
              <w:rPr>
                <w:color w:val="000000"/>
                <w:sz w:val="20"/>
                <w:szCs w:val="20"/>
                <w:lang w:val="ru-RU"/>
              </w:rPr>
              <w:t>эпидемиологические требования</w:t>
            </w:r>
            <w:r w:rsidRPr="00EC3978">
              <w:rPr>
                <w:sz w:val="20"/>
                <w:szCs w:val="20"/>
                <w:lang w:val="ru-RU"/>
              </w:rPr>
              <w:br/>
            </w:r>
            <w:r w:rsidRPr="00EC3978">
              <w:rPr>
                <w:color w:val="000000"/>
                <w:sz w:val="20"/>
                <w:szCs w:val="20"/>
                <w:lang w:val="ru-RU"/>
              </w:rPr>
              <w:t>к объектам образования"</w:t>
            </w:r>
          </w:p>
        </w:tc>
      </w:tr>
      <w:tr w:rsidR="00EC3978" w:rsidRPr="00EC3978" w:rsidTr="00EC397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C39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EC3978">
              <w:rPr>
                <w:color w:val="000000"/>
                <w:sz w:val="20"/>
                <w:szCs w:val="20"/>
              </w:rPr>
              <w:t>Форма</w:t>
            </w:r>
            <w:proofErr w:type="spellEnd"/>
          </w:p>
        </w:tc>
      </w:tr>
    </w:tbl>
    <w:p w:rsidR="00EC3978" w:rsidRPr="00EC3978" w:rsidRDefault="00EC3978" w:rsidP="00EC3978">
      <w:pPr>
        <w:spacing w:after="0"/>
        <w:rPr>
          <w:sz w:val="20"/>
          <w:szCs w:val="20"/>
        </w:rPr>
      </w:pPr>
    </w:p>
    <w:tbl>
      <w:tblPr>
        <w:tblW w:w="0" w:type="auto"/>
        <w:tblCellSpacing w:w="0" w:type="auto"/>
        <w:tblLook w:val="04A0"/>
      </w:tblPr>
      <w:tblGrid>
        <w:gridCol w:w="6750"/>
        <w:gridCol w:w="4336"/>
      </w:tblGrid>
      <w:tr w:rsidR="00EC3978" w:rsidRPr="00EC3978" w:rsidTr="00EC397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0"/>
              <w:jc w:val="center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978" w:rsidRPr="00EC3978" w:rsidRDefault="00EC3978" w:rsidP="00EC3978">
            <w:pPr>
              <w:spacing w:after="0"/>
              <w:jc w:val="center"/>
              <w:rPr>
                <w:sz w:val="20"/>
                <w:szCs w:val="20"/>
              </w:rPr>
            </w:pPr>
            <w:r w:rsidRPr="00EC3978">
              <w:rPr>
                <w:color w:val="000000"/>
                <w:sz w:val="20"/>
                <w:szCs w:val="20"/>
                <w:lang w:val="ru-RU"/>
              </w:rPr>
              <w:t>Кому ______________________</w:t>
            </w:r>
            <w:r w:rsidRPr="00EC3978">
              <w:rPr>
                <w:sz w:val="20"/>
                <w:szCs w:val="20"/>
                <w:lang w:val="ru-RU"/>
              </w:rPr>
              <w:br/>
            </w:r>
            <w:r w:rsidRPr="00EC3978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EC3978">
              <w:rPr>
                <w:color w:val="000000"/>
                <w:sz w:val="20"/>
                <w:szCs w:val="20"/>
              </w:rPr>
              <w:t>     </w:t>
            </w:r>
            <w:r w:rsidRPr="00EC3978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EC3978">
              <w:rPr>
                <w:color w:val="000000"/>
                <w:sz w:val="20"/>
                <w:szCs w:val="20"/>
              </w:rPr>
              <w:t>     </w:t>
            </w:r>
            <w:r w:rsidRPr="00EC3978">
              <w:rPr>
                <w:color w:val="000000"/>
                <w:sz w:val="20"/>
                <w:szCs w:val="20"/>
                <w:lang w:val="ru-RU"/>
              </w:rPr>
              <w:t xml:space="preserve"> Ф.И.О. (при наличии)</w:t>
            </w:r>
            <w:r w:rsidRPr="00EC3978">
              <w:rPr>
                <w:sz w:val="20"/>
                <w:szCs w:val="20"/>
                <w:lang w:val="ru-RU"/>
              </w:rPr>
              <w:br/>
            </w:r>
            <w:proofErr w:type="spellStart"/>
            <w:r w:rsidRPr="00EC3978">
              <w:rPr>
                <w:color w:val="000000"/>
                <w:sz w:val="20"/>
                <w:szCs w:val="20"/>
                <w:lang w:val="ru-RU"/>
              </w:rPr>
              <w:t>_от</w:t>
            </w:r>
            <w:proofErr w:type="spellEnd"/>
            <w:r w:rsidRPr="00EC3978">
              <w:rPr>
                <w:color w:val="000000"/>
                <w:sz w:val="20"/>
                <w:szCs w:val="20"/>
                <w:lang w:val="ru-RU"/>
              </w:rPr>
              <w:t xml:space="preserve"> ________________________</w:t>
            </w:r>
            <w:r w:rsidRPr="00EC3978">
              <w:rPr>
                <w:sz w:val="20"/>
                <w:szCs w:val="20"/>
                <w:lang w:val="ru-RU"/>
              </w:rPr>
              <w:br/>
            </w:r>
            <w:proofErr w:type="gramStart"/>
            <w:r w:rsidRPr="00EC3978">
              <w:rPr>
                <w:color w:val="000000"/>
                <w:sz w:val="20"/>
                <w:szCs w:val="20"/>
                <w:lang w:val="ru-RU"/>
              </w:rPr>
              <w:t>проживающего</w:t>
            </w:r>
            <w:proofErr w:type="gramEnd"/>
            <w:r w:rsidRPr="00EC3978">
              <w:rPr>
                <w:color w:val="000000"/>
                <w:sz w:val="20"/>
                <w:szCs w:val="20"/>
                <w:lang w:val="ru-RU"/>
              </w:rPr>
              <w:t xml:space="preserve"> по адресу</w:t>
            </w:r>
            <w:r w:rsidRPr="00EC3978">
              <w:rPr>
                <w:sz w:val="20"/>
                <w:szCs w:val="20"/>
                <w:lang w:val="ru-RU"/>
              </w:rPr>
              <w:br/>
            </w:r>
            <w:r w:rsidRPr="00EC3978">
              <w:rPr>
                <w:color w:val="000000"/>
                <w:sz w:val="20"/>
                <w:szCs w:val="20"/>
                <w:lang w:val="ru-RU"/>
              </w:rPr>
              <w:t>ул._________</w:t>
            </w:r>
            <w:r w:rsidRPr="00EC3978">
              <w:rPr>
                <w:sz w:val="20"/>
                <w:szCs w:val="20"/>
                <w:lang w:val="ru-RU"/>
              </w:rPr>
              <w:br/>
            </w:r>
            <w:proofErr w:type="spellStart"/>
            <w:r w:rsidRPr="00EC3978">
              <w:rPr>
                <w:color w:val="000000"/>
                <w:sz w:val="20"/>
                <w:szCs w:val="20"/>
              </w:rPr>
              <w:t>Телефон</w:t>
            </w:r>
            <w:proofErr w:type="spellEnd"/>
            <w:r w:rsidRPr="00EC3978">
              <w:rPr>
                <w:color w:val="000000"/>
                <w:sz w:val="20"/>
                <w:szCs w:val="20"/>
              </w:rPr>
              <w:t xml:space="preserve"> __________________________</w:t>
            </w:r>
          </w:p>
        </w:tc>
      </w:tr>
    </w:tbl>
    <w:p w:rsidR="00EC3978" w:rsidRPr="00EC3978" w:rsidRDefault="00EC3978" w:rsidP="00EC3978">
      <w:pPr>
        <w:spacing w:after="0"/>
        <w:rPr>
          <w:sz w:val="20"/>
          <w:szCs w:val="20"/>
          <w:lang w:val="ru-RU"/>
        </w:rPr>
      </w:pPr>
      <w:bookmarkStart w:id="512" w:name="z543"/>
      <w:r w:rsidRPr="00EC3978">
        <w:rPr>
          <w:b/>
          <w:color w:val="000000"/>
          <w:sz w:val="20"/>
          <w:szCs w:val="20"/>
        </w:rPr>
        <w:t xml:space="preserve"> </w:t>
      </w:r>
      <w:r w:rsidRPr="00EC3978">
        <w:rPr>
          <w:b/>
          <w:color w:val="000000"/>
          <w:sz w:val="20"/>
          <w:szCs w:val="20"/>
          <w:lang w:val="ru-RU"/>
        </w:rPr>
        <w:t>ЗАЯВЛЕНИЕ</w:t>
      </w:r>
    </w:p>
    <w:bookmarkEnd w:id="512"/>
    <w:p w:rsidR="00EC3978" w:rsidRPr="00EC3978" w:rsidRDefault="00EC3978" w:rsidP="00EC3978">
      <w:pPr>
        <w:spacing w:after="0"/>
        <w:rPr>
          <w:sz w:val="20"/>
          <w:szCs w:val="20"/>
          <w:lang w:val="ru-RU"/>
        </w:rPr>
      </w:pPr>
    </w:p>
    <w:p w:rsidR="00EC3978" w:rsidRPr="00EC3978" w:rsidRDefault="00EC3978" w:rsidP="00EC3978">
      <w:pPr>
        <w:spacing w:after="0"/>
        <w:jc w:val="both"/>
        <w:rPr>
          <w:sz w:val="20"/>
          <w:szCs w:val="20"/>
        </w:rPr>
      </w:pPr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Прошу организовать обучение моего сына (дочери) ФИО (при наличии) полностью, класс ___________________________________________________________________________ в дежурном классе. </w:t>
      </w:r>
      <w:proofErr w:type="gramStart"/>
      <w:r w:rsidRPr="00EC3978">
        <w:rPr>
          <w:color w:val="000000"/>
          <w:sz w:val="20"/>
          <w:szCs w:val="20"/>
          <w:lang w:val="ru-RU"/>
        </w:rPr>
        <w:t>Сообщаю, что ознакомлен (а) и согласен (на) с условиями обучения моего ребенка в школе на период карантинных и ограничительных мероприятий.</w:t>
      </w:r>
      <w:proofErr w:type="gramEnd"/>
      <w:r w:rsidRPr="00EC3978">
        <w:rPr>
          <w:sz w:val="20"/>
          <w:szCs w:val="20"/>
          <w:lang w:val="ru-RU"/>
        </w:rPr>
        <w:br/>
      </w:r>
      <w:r w:rsidRPr="00EC3978">
        <w:rPr>
          <w:color w:val="000000"/>
          <w:sz w:val="20"/>
          <w:szCs w:val="20"/>
          <w:lang w:val="ru-RU"/>
        </w:rPr>
        <w:t xml:space="preserve"> </w:t>
      </w:r>
      <w:r w:rsidRPr="00EC3978">
        <w:rPr>
          <w:color w:val="000000"/>
          <w:sz w:val="20"/>
          <w:szCs w:val="20"/>
        </w:rPr>
        <w:t>     </w:t>
      </w:r>
      <w:r w:rsidRPr="00EC3978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EC3978">
        <w:rPr>
          <w:color w:val="000000"/>
          <w:sz w:val="20"/>
          <w:szCs w:val="20"/>
        </w:rPr>
        <w:t>Дата</w:t>
      </w:r>
      <w:proofErr w:type="spellEnd"/>
      <w:r w:rsidRPr="00EC3978">
        <w:rPr>
          <w:color w:val="000000"/>
          <w:sz w:val="20"/>
          <w:szCs w:val="20"/>
        </w:rPr>
        <w:t xml:space="preserve"> ___________ </w:t>
      </w:r>
      <w:proofErr w:type="spellStart"/>
      <w:r w:rsidRPr="00EC3978">
        <w:rPr>
          <w:color w:val="000000"/>
          <w:sz w:val="20"/>
          <w:szCs w:val="20"/>
        </w:rPr>
        <w:t>Подпись</w:t>
      </w:r>
      <w:proofErr w:type="spellEnd"/>
      <w:r w:rsidRPr="00EC3978">
        <w:rPr>
          <w:color w:val="000000"/>
          <w:sz w:val="20"/>
          <w:szCs w:val="20"/>
        </w:rPr>
        <w:t xml:space="preserve"> _____________</w:t>
      </w:r>
    </w:p>
    <w:p w:rsidR="00B86B17" w:rsidRPr="00EC3978" w:rsidRDefault="00B86B17">
      <w:pPr>
        <w:rPr>
          <w:sz w:val="20"/>
          <w:szCs w:val="20"/>
          <w:lang w:val="ru-RU"/>
        </w:rPr>
      </w:pPr>
    </w:p>
    <w:sectPr w:rsidR="00B86B17" w:rsidRPr="00EC3978" w:rsidSect="00EC3978">
      <w:pgSz w:w="11907" w:h="16839" w:code="9"/>
      <w:pgMar w:top="284" w:right="425" w:bottom="142" w:left="42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C3978"/>
    <w:rsid w:val="00117B14"/>
    <w:rsid w:val="00950F82"/>
    <w:rsid w:val="00B86B17"/>
    <w:rsid w:val="00EC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78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C3978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EC3978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EC3978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EC3978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978"/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C3978"/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rsid w:val="00EC3978"/>
    <w:rPr>
      <w:rFonts w:ascii="Times New Roman" w:eastAsia="Times New Roman" w:hAnsi="Times New Roman" w:cs="Times New Roman"/>
      <w:lang w:val="en-US"/>
    </w:rPr>
  </w:style>
  <w:style w:type="character" w:customStyle="1" w:styleId="40">
    <w:name w:val="Заголовок 4 Знак"/>
    <w:basedOn w:val="a0"/>
    <w:link w:val="4"/>
    <w:uiPriority w:val="9"/>
    <w:rsid w:val="00EC3978"/>
    <w:rPr>
      <w:rFonts w:ascii="Times New Roman" w:eastAsia="Times New Roman" w:hAnsi="Times New Roman" w:cs="Times New Roman"/>
      <w:lang w:val="en-US"/>
    </w:rPr>
  </w:style>
  <w:style w:type="character" w:customStyle="1" w:styleId="a3">
    <w:name w:val="Верхний колонтитул Знак"/>
    <w:basedOn w:val="a0"/>
    <w:link w:val="a4"/>
    <w:uiPriority w:val="99"/>
    <w:rsid w:val="00EC3978"/>
    <w:rPr>
      <w:rFonts w:ascii="Times New Roman" w:eastAsia="Times New Roman" w:hAnsi="Times New Roman" w:cs="Times New Roman"/>
      <w:lang w:val="en-US"/>
    </w:rPr>
  </w:style>
  <w:style w:type="paragraph" w:styleId="a4">
    <w:name w:val="header"/>
    <w:basedOn w:val="a"/>
    <w:link w:val="a3"/>
    <w:uiPriority w:val="99"/>
    <w:unhideWhenUsed/>
    <w:rsid w:val="00EC3978"/>
    <w:pPr>
      <w:tabs>
        <w:tab w:val="center" w:pos="4680"/>
        <w:tab w:val="right" w:pos="9360"/>
      </w:tabs>
    </w:pPr>
  </w:style>
  <w:style w:type="character" w:customStyle="1" w:styleId="a5">
    <w:name w:val="Подзаголовок Знак"/>
    <w:basedOn w:val="a0"/>
    <w:link w:val="a6"/>
    <w:uiPriority w:val="11"/>
    <w:rsid w:val="00EC3978"/>
    <w:rPr>
      <w:rFonts w:ascii="Times New Roman" w:eastAsia="Times New Roman" w:hAnsi="Times New Roman" w:cs="Times New Roman"/>
      <w:lang w:val="en-US"/>
    </w:rPr>
  </w:style>
  <w:style w:type="paragraph" w:styleId="a6">
    <w:name w:val="Subtitle"/>
    <w:basedOn w:val="a"/>
    <w:next w:val="a"/>
    <w:link w:val="a5"/>
    <w:uiPriority w:val="11"/>
    <w:qFormat/>
    <w:rsid w:val="00EC3978"/>
    <w:pPr>
      <w:numPr>
        <w:ilvl w:val="1"/>
      </w:numPr>
      <w:ind w:left="86"/>
    </w:pPr>
  </w:style>
  <w:style w:type="character" w:customStyle="1" w:styleId="a7">
    <w:name w:val="Название Знак"/>
    <w:basedOn w:val="a0"/>
    <w:link w:val="a8"/>
    <w:uiPriority w:val="10"/>
    <w:rsid w:val="00EC3978"/>
    <w:rPr>
      <w:rFonts w:ascii="Times New Roman" w:eastAsia="Times New Roman" w:hAnsi="Times New Roman" w:cs="Times New Roman"/>
      <w:lang w:val="en-US"/>
    </w:rPr>
  </w:style>
  <w:style w:type="paragraph" w:styleId="a8">
    <w:name w:val="Title"/>
    <w:basedOn w:val="a"/>
    <w:next w:val="a"/>
    <w:link w:val="a7"/>
    <w:uiPriority w:val="10"/>
    <w:qFormat/>
    <w:rsid w:val="00EC3978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Текст выноски Знак"/>
    <w:basedOn w:val="a0"/>
    <w:link w:val="aa"/>
    <w:uiPriority w:val="99"/>
    <w:semiHidden/>
    <w:rsid w:val="00EC3978"/>
    <w:rPr>
      <w:rFonts w:ascii="Tahoma" w:eastAsia="Times New Roman" w:hAnsi="Tahoma" w:cs="Tahoma"/>
      <w:sz w:val="16"/>
      <w:szCs w:val="16"/>
      <w:lang w:val="en-US"/>
    </w:rPr>
  </w:style>
  <w:style w:type="paragraph" w:styleId="aa">
    <w:name w:val="Balloon Text"/>
    <w:basedOn w:val="a"/>
    <w:link w:val="a9"/>
    <w:uiPriority w:val="99"/>
    <w:semiHidden/>
    <w:unhideWhenUsed/>
    <w:rsid w:val="00EC3978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25</Pages>
  <Words>15280</Words>
  <Characters>87098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Компьютер1</dc:creator>
  <cp:keywords/>
  <dc:description/>
  <cp:lastModifiedBy>Компьютер1</cp:lastModifiedBy>
  <cp:revision>2</cp:revision>
  <cp:lastPrinted>2021-08-24T04:29:00Z</cp:lastPrinted>
  <dcterms:created xsi:type="dcterms:W3CDTF">2021-08-24T04:16:00Z</dcterms:created>
  <dcterms:modified xsi:type="dcterms:W3CDTF">2021-08-24T04:43:00Z</dcterms:modified>
</cp:coreProperties>
</file>