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DB8" w:rsidRDefault="00685EA2" w:rsidP="00F46DB8">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Ашық сабақ  23.10.25</w:t>
      </w:r>
      <w:bookmarkStart w:id="0" w:name="_GoBack"/>
      <w:bookmarkEnd w:id="0"/>
    </w:p>
    <w:p w:rsidR="00F46DB8" w:rsidRDefault="00685EA2" w:rsidP="00F46DB8">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Сынып: 4Ә  Еркибаева Кымбат Сайлаубековна</w:t>
      </w:r>
    </w:p>
    <w:p w:rsidR="004F11DC" w:rsidRDefault="00685EA2" w:rsidP="00F46DB8">
      <w:pPr>
        <w:spacing w:after="0" w:line="240" w:lineRule="auto"/>
        <w:jc w:val="both"/>
        <w:rPr>
          <w:rFonts w:ascii="Times New Roman" w:hAnsi="Times New Roman"/>
          <w:bCs/>
          <w:sz w:val="28"/>
          <w:szCs w:val="28"/>
          <w:lang w:val="kk-KZ"/>
        </w:rPr>
      </w:pPr>
      <w:r>
        <w:rPr>
          <w:rFonts w:ascii="Times New Roman" w:hAnsi="Times New Roman"/>
          <w:b/>
          <w:sz w:val="28"/>
          <w:szCs w:val="28"/>
          <w:lang w:val="kk-KZ"/>
        </w:rPr>
        <w:t>Тақырыбы:</w:t>
      </w:r>
      <w:r>
        <w:rPr>
          <w:rFonts w:ascii="Times New Roman" w:hAnsi="Times New Roman"/>
          <w:bCs/>
          <w:sz w:val="28"/>
          <w:szCs w:val="28"/>
          <w:lang w:val="kk-KZ"/>
        </w:rPr>
        <w:t xml:space="preserve"> </w:t>
      </w:r>
      <w:r>
        <w:rPr>
          <w:rFonts w:ascii="Times New Roman" w:hAnsi="Times New Roman"/>
          <w:b/>
          <w:sz w:val="28"/>
          <w:szCs w:val="28"/>
          <w:lang w:val="kk-KZ"/>
        </w:rPr>
        <w:t>«Надо говорить правду»</w:t>
      </w:r>
    </w:p>
    <w:p w:rsidR="004F11DC" w:rsidRDefault="00685EA2" w:rsidP="00F46DB8">
      <w:pPr>
        <w:spacing w:after="0" w:line="240" w:lineRule="auto"/>
        <w:ind w:firstLineChars="100" w:firstLine="281"/>
        <w:jc w:val="both"/>
        <w:rPr>
          <w:rFonts w:ascii="Times New Roman" w:hAnsi="Times New Roman"/>
          <w:bCs/>
          <w:sz w:val="28"/>
          <w:szCs w:val="28"/>
          <w:lang w:val="kk-KZ"/>
        </w:rPr>
      </w:pPr>
      <w:r>
        <w:rPr>
          <w:rFonts w:ascii="Times New Roman" w:hAnsi="Times New Roman"/>
          <w:b/>
          <w:sz w:val="28"/>
          <w:szCs w:val="28"/>
          <w:lang w:val="kk-KZ"/>
        </w:rPr>
        <w:t>Сабақ мақсаты:</w:t>
      </w:r>
      <w:r>
        <w:rPr>
          <w:rFonts w:ascii="Times New Roman" w:hAnsi="Times New Roman"/>
          <w:bCs/>
          <w:sz w:val="28"/>
          <w:szCs w:val="28"/>
          <w:lang w:val="kk-KZ"/>
        </w:rPr>
        <w:t xml:space="preserve"> Оқушыларға шындықты айтуға, шындық пен өтіріктің арасындағы айырмашылықты түсінуге, өз пікірін ашық айтуға дағдыландыру.</w:t>
      </w:r>
    </w:p>
    <w:p w:rsidR="004F11DC" w:rsidRDefault="00685EA2" w:rsidP="00F46DB8">
      <w:pPr>
        <w:spacing w:after="0" w:line="240" w:lineRule="auto"/>
        <w:ind w:firstLineChars="150" w:firstLine="422"/>
        <w:jc w:val="both"/>
        <w:rPr>
          <w:rFonts w:ascii="Times New Roman" w:hAnsi="Times New Roman"/>
          <w:b/>
          <w:sz w:val="28"/>
          <w:szCs w:val="28"/>
          <w:lang w:val="kk-KZ"/>
        </w:rPr>
      </w:pPr>
      <w:r>
        <w:rPr>
          <w:rFonts w:ascii="Times New Roman" w:hAnsi="Times New Roman"/>
          <w:b/>
          <w:sz w:val="28"/>
          <w:szCs w:val="28"/>
          <w:lang w:val="kk-KZ"/>
        </w:rPr>
        <w:t>Сабақ барысы:</w:t>
      </w:r>
    </w:p>
    <w:p w:rsidR="004F11DC" w:rsidRDefault="00685EA2" w:rsidP="00F46DB8">
      <w:pPr>
        <w:spacing w:after="0" w:line="240" w:lineRule="auto"/>
        <w:ind w:firstLineChars="100" w:firstLine="280"/>
        <w:jc w:val="both"/>
        <w:rPr>
          <w:rFonts w:ascii="Times New Roman" w:hAnsi="Times New Roman"/>
          <w:bCs/>
          <w:sz w:val="28"/>
          <w:szCs w:val="28"/>
          <w:lang w:val="kk-KZ"/>
        </w:rPr>
      </w:pPr>
      <w:r>
        <w:rPr>
          <w:rFonts w:ascii="Times New Roman" w:hAnsi="Times New Roman"/>
          <w:bCs/>
          <w:sz w:val="28"/>
          <w:szCs w:val="28"/>
          <w:lang w:val="kk-KZ"/>
        </w:rPr>
        <w:t>Сабақ оқушылардың көңіл-күйін қалыптастырумен басталды. Балалар шындық пен өтірік тақырыбында сұрақтарға белсенді жауап берді. Топтық жұмыс барысында оқушылар шағын топтарға бөлініп, мысалдар арқылы пікірталас жүргізді. Жұптық жұмыс кезінде әр жұп өз ойларын бөлісіп, өзара бағалау жасады. Тақтамен жұмыс арқылы балалар негізгі ұғымдарды анықтап, сөздікпен жұмыс істеді.Оқушылар «Надо говорить правду» тақырыбында әңгімелер мен мысалдарды талдап, кейіпкерлердің әрекеттерін салыстырды. Балалар шындықты айтудағы маңызды қағидаларды түсініп, өз тәжірибелерімен бөлісті.Сабақ соңында рефлексия жүргізіліп, оқушылар өз ойларын айтып, сабақтан алған әсерлерін сипаттады.</w:t>
      </w:r>
    </w:p>
    <w:p w:rsidR="00F46DB8" w:rsidRDefault="00F46DB8" w:rsidP="00F46DB8">
      <w:pPr>
        <w:spacing w:after="0" w:line="240" w:lineRule="auto"/>
        <w:ind w:firstLineChars="100" w:firstLine="280"/>
        <w:jc w:val="both"/>
        <w:rPr>
          <w:rFonts w:ascii="Times New Roman" w:hAnsi="Times New Roman"/>
          <w:bCs/>
          <w:sz w:val="28"/>
          <w:szCs w:val="28"/>
          <w:lang w:val="kk-KZ"/>
        </w:rPr>
      </w:pPr>
      <w:r>
        <w:rPr>
          <w:rFonts w:ascii="Times New Roman" w:hAnsi="Times New Roman"/>
          <w:bCs/>
          <w:sz w:val="28"/>
          <w:szCs w:val="28"/>
          <w:lang w:val="kk-KZ"/>
        </w:rPr>
        <w:t>Оқушылар сабаққа белсенді қатысты, барлық тапсырмалар жас ерекшелігіне сәйкес орындалды. Сабақ мақсаты толық жүзеге асырылып, балалар шындықты айту мәнін түсініп, өз пікірін ашық білдіре алды.</w:t>
      </w:r>
    </w:p>
    <w:p w:rsidR="00F46DB8" w:rsidRDefault="00F46DB8" w:rsidP="00F46DB8">
      <w:pPr>
        <w:spacing w:after="0" w:line="240" w:lineRule="auto"/>
        <w:ind w:firstLineChars="100" w:firstLine="280"/>
        <w:jc w:val="both"/>
        <w:rPr>
          <w:rFonts w:ascii="Times New Roman" w:hAnsi="Times New Roman"/>
          <w:bCs/>
          <w:sz w:val="28"/>
          <w:szCs w:val="28"/>
          <w:lang w:val="kk-KZ"/>
        </w:rPr>
      </w:pPr>
    </w:p>
    <w:p w:rsidR="00F46DB8" w:rsidRPr="00F46DB8" w:rsidRDefault="00F46DB8" w:rsidP="00F46DB8">
      <w:pPr>
        <w:spacing w:after="0" w:line="240" w:lineRule="auto"/>
        <w:ind w:firstLineChars="100" w:firstLine="280"/>
        <w:jc w:val="both"/>
        <w:rPr>
          <w:rFonts w:ascii="Times New Roman" w:hAnsi="Times New Roman"/>
          <w:bCs/>
          <w:sz w:val="28"/>
          <w:szCs w:val="28"/>
          <w:lang w:val="kk-KZ"/>
        </w:rPr>
      </w:pPr>
      <w:r w:rsidRPr="00F46DB8">
        <w:rPr>
          <w:rFonts w:ascii="Times New Roman" w:hAnsi="Times New Roman"/>
          <w:bCs/>
          <w:sz w:val="28"/>
          <w:szCs w:val="28"/>
          <w:lang w:val="kk-KZ"/>
        </w:rPr>
        <w:t>Открытое занятие 23.10.25</w:t>
      </w:r>
    </w:p>
    <w:p w:rsidR="00F46DB8" w:rsidRPr="00F46DB8" w:rsidRDefault="00F46DB8" w:rsidP="00F46DB8">
      <w:pPr>
        <w:spacing w:after="0" w:line="240" w:lineRule="auto"/>
        <w:ind w:firstLineChars="100" w:firstLine="280"/>
        <w:jc w:val="both"/>
        <w:rPr>
          <w:rFonts w:ascii="Times New Roman" w:hAnsi="Times New Roman"/>
          <w:bCs/>
          <w:sz w:val="28"/>
          <w:szCs w:val="28"/>
          <w:lang w:val="kk-KZ"/>
        </w:rPr>
      </w:pPr>
      <w:r w:rsidRPr="00F46DB8">
        <w:rPr>
          <w:rFonts w:ascii="Times New Roman" w:hAnsi="Times New Roman"/>
          <w:bCs/>
          <w:sz w:val="28"/>
          <w:szCs w:val="28"/>
          <w:lang w:val="kk-KZ"/>
        </w:rPr>
        <w:t>Класс: 4а Еркибаева К</w:t>
      </w:r>
      <w:r>
        <w:rPr>
          <w:rFonts w:ascii="Times New Roman" w:hAnsi="Times New Roman"/>
          <w:bCs/>
          <w:sz w:val="28"/>
          <w:szCs w:val="28"/>
          <w:lang w:val="kk-KZ"/>
        </w:rPr>
        <w:t>ы</w:t>
      </w:r>
      <w:r w:rsidRPr="00F46DB8">
        <w:rPr>
          <w:rFonts w:ascii="Times New Roman" w:hAnsi="Times New Roman"/>
          <w:bCs/>
          <w:sz w:val="28"/>
          <w:szCs w:val="28"/>
          <w:lang w:val="kk-KZ"/>
        </w:rPr>
        <w:t>мбат Сайлаубековна</w:t>
      </w:r>
    </w:p>
    <w:p w:rsidR="00F46DB8" w:rsidRPr="00F46DB8" w:rsidRDefault="00F46DB8" w:rsidP="00F46DB8">
      <w:pPr>
        <w:spacing w:after="0" w:line="240" w:lineRule="auto"/>
        <w:ind w:firstLineChars="100" w:firstLine="280"/>
        <w:jc w:val="both"/>
        <w:rPr>
          <w:rFonts w:ascii="Times New Roman" w:hAnsi="Times New Roman"/>
          <w:bCs/>
          <w:sz w:val="28"/>
          <w:szCs w:val="28"/>
          <w:lang w:val="kk-KZ"/>
        </w:rPr>
      </w:pPr>
      <w:r w:rsidRPr="00F46DB8">
        <w:rPr>
          <w:rFonts w:ascii="Times New Roman" w:hAnsi="Times New Roman"/>
          <w:bCs/>
          <w:sz w:val="28"/>
          <w:szCs w:val="28"/>
          <w:lang w:val="kk-KZ"/>
        </w:rPr>
        <w:t>Тема «Надо говорить правду»</w:t>
      </w:r>
    </w:p>
    <w:p w:rsidR="00F46DB8" w:rsidRPr="00F46DB8" w:rsidRDefault="00F46DB8" w:rsidP="00F46DB8">
      <w:pPr>
        <w:spacing w:after="0" w:line="240" w:lineRule="auto"/>
        <w:ind w:firstLineChars="100" w:firstLine="280"/>
        <w:jc w:val="both"/>
        <w:rPr>
          <w:rFonts w:ascii="Times New Roman" w:hAnsi="Times New Roman"/>
          <w:bCs/>
          <w:sz w:val="28"/>
          <w:szCs w:val="28"/>
          <w:lang w:val="kk-KZ"/>
        </w:rPr>
      </w:pPr>
      <w:r w:rsidRPr="00F46DB8">
        <w:rPr>
          <w:rFonts w:ascii="Times New Roman" w:hAnsi="Times New Roman"/>
          <w:bCs/>
          <w:sz w:val="28"/>
          <w:szCs w:val="28"/>
          <w:lang w:val="kk-KZ"/>
        </w:rPr>
        <w:t>Цель урока: научить учащихся говорить правду, понимать разницу между правдой и ложью, открыто высказывать свое мнение.</w:t>
      </w:r>
    </w:p>
    <w:p w:rsidR="00F46DB8" w:rsidRPr="00F46DB8" w:rsidRDefault="00F46DB8" w:rsidP="00F46DB8">
      <w:pPr>
        <w:spacing w:after="0" w:line="240" w:lineRule="auto"/>
        <w:ind w:firstLineChars="100" w:firstLine="280"/>
        <w:jc w:val="both"/>
        <w:rPr>
          <w:rFonts w:ascii="Times New Roman" w:hAnsi="Times New Roman"/>
          <w:bCs/>
          <w:sz w:val="28"/>
          <w:szCs w:val="28"/>
          <w:lang w:val="kk-KZ"/>
        </w:rPr>
      </w:pPr>
      <w:r w:rsidRPr="00F46DB8">
        <w:rPr>
          <w:rFonts w:ascii="Times New Roman" w:hAnsi="Times New Roman"/>
          <w:bCs/>
          <w:sz w:val="28"/>
          <w:szCs w:val="28"/>
          <w:lang w:val="kk-KZ"/>
        </w:rPr>
        <w:t>Ход урока:</w:t>
      </w:r>
    </w:p>
    <w:p w:rsidR="00F46DB8" w:rsidRPr="00F46DB8" w:rsidRDefault="00F46DB8" w:rsidP="00F46DB8">
      <w:pPr>
        <w:spacing w:after="0" w:line="240" w:lineRule="auto"/>
        <w:ind w:firstLineChars="100" w:firstLine="280"/>
        <w:jc w:val="both"/>
        <w:rPr>
          <w:rFonts w:ascii="Times New Roman" w:hAnsi="Times New Roman"/>
          <w:bCs/>
          <w:sz w:val="28"/>
          <w:szCs w:val="28"/>
          <w:lang w:val="kk-KZ"/>
        </w:rPr>
      </w:pPr>
      <w:r w:rsidRPr="00F46DB8">
        <w:rPr>
          <w:rFonts w:ascii="Times New Roman" w:hAnsi="Times New Roman"/>
          <w:bCs/>
          <w:sz w:val="28"/>
          <w:szCs w:val="28"/>
          <w:lang w:val="kk-KZ"/>
        </w:rPr>
        <w:t>Урок начался с формирования настроения учащихся. Дети активно отвечали на вопросы на тему правды и лжи. В ходе групповой работы учащиеся разделились на небольшие группы и на примерах провели дискуссию. Во время парной работы каждая пара делилась своими мыслями и проводила взаимную оценку. Работая с доской, дети определяли основные понятия и работали со словарем.Учащиеся проанализировали рассказы и примеры на тему</w:t>
      </w:r>
      <w:r>
        <w:rPr>
          <w:rFonts w:ascii="Times New Roman" w:hAnsi="Times New Roman"/>
          <w:bCs/>
          <w:sz w:val="28"/>
          <w:szCs w:val="28"/>
          <w:lang w:val="kk-KZ"/>
        </w:rPr>
        <w:t xml:space="preserve"> «</w:t>
      </w:r>
      <w:r w:rsidRPr="00F46DB8">
        <w:rPr>
          <w:rFonts w:ascii="Times New Roman" w:hAnsi="Times New Roman"/>
          <w:bCs/>
          <w:sz w:val="28"/>
          <w:szCs w:val="28"/>
          <w:lang w:val="kk-KZ"/>
        </w:rPr>
        <w:t>Надо говорить правду " и сравнили действия героев. Дети поняли важные принципы, лежащие в основе правды, и поделились своим опытом.</w:t>
      </w:r>
      <w:r>
        <w:rPr>
          <w:rFonts w:ascii="Times New Roman" w:hAnsi="Times New Roman"/>
          <w:bCs/>
          <w:sz w:val="28"/>
          <w:szCs w:val="28"/>
          <w:lang w:val="kk-KZ"/>
        </w:rPr>
        <w:t xml:space="preserve"> </w:t>
      </w:r>
      <w:r w:rsidRPr="00F46DB8">
        <w:rPr>
          <w:rFonts w:ascii="Times New Roman" w:hAnsi="Times New Roman"/>
          <w:bCs/>
          <w:sz w:val="28"/>
          <w:szCs w:val="28"/>
          <w:lang w:val="kk-KZ"/>
        </w:rPr>
        <w:t>В конце урока была проведена рефлексия, учащиеся высказали свои мысли и описали свои впечатления от урока.</w:t>
      </w:r>
    </w:p>
    <w:p w:rsidR="00F46DB8" w:rsidRDefault="00F46DB8" w:rsidP="00F46DB8">
      <w:pPr>
        <w:spacing w:after="0" w:line="240" w:lineRule="auto"/>
        <w:ind w:firstLineChars="100" w:firstLine="280"/>
        <w:jc w:val="both"/>
        <w:rPr>
          <w:rFonts w:ascii="Times New Roman" w:hAnsi="Times New Roman"/>
          <w:bCs/>
          <w:sz w:val="28"/>
          <w:szCs w:val="28"/>
          <w:lang w:val="kk-KZ"/>
        </w:rPr>
      </w:pPr>
      <w:r w:rsidRPr="00F46DB8">
        <w:rPr>
          <w:rFonts w:ascii="Times New Roman" w:hAnsi="Times New Roman"/>
          <w:bCs/>
          <w:sz w:val="28"/>
          <w:szCs w:val="28"/>
          <w:lang w:val="kk-KZ"/>
        </w:rPr>
        <w:t>Учащиеся приняли активное участие в занятии, все задания выполнены в соответствии с возрастными особенностями. Цель урока была полностью реализована, дети смогли понять суть высказывания истины и открыто высказать свое мнение.</w:t>
      </w:r>
    </w:p>
    <w:p w:rsidR="004F11DC" w:rsidRDefault="00685EA2">
      <w:pPr>
        <w:ind w:firstLineChars="100" w:firstLine="280"/>
        <w:jc w:val="both"/>
        <w:rPr>
          <w:rFonts w:ascii="Times New Roman" w:hAnsi="Times New Roman"/>
          <w:bCs/>
          <w:sz w:val="28"/>
          <w:szCs w:val="28"/>
          <w:lang w:val="kk-KZ"/>
        </w:rPr>
      </w:pPr>
      <w:r>
        <w:rPr>
          <w:rFonts w:ascii="Times New Roman" w:hAnsi="Times New Roman"/>
          <w:bCs/>
          <w:noProof/>
          <w:sz w:val="28"/>
          <w:szCs w:val="28"/>
          <w:lang w:val="kk-KZ"/>
        </w:rPr>
        <w:lastRenderedPageBreak/>
        <w:drawing>
          <wp:inline distT="0" distB="0" distL="114300" distR="114300">
            <wp:extent cx="2441575" cy="1892935"/>
            <wp:effectExtent l="0" t="0" r="15875" b="12065"/>
            <wp:docPr id="13" name="Изображение 13" descr="WhatsApp Image 2025-12-01 at 15.35.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descr="WhatsApp Image 2025-12-01 at 15.35.06 (1)"/>
                    <pic:cNvPicPr>
                      <a:picLocks noChangeAspect="1"/>
                    </pic:cNvPicPr>
                  </pic:nvPicPr>
                  <pic:blipFill>
                    <a:blip r:embed="rId8"/>
                    <a:stretch>
                      <a:fillRect/>
                    </a:stretch>
                  </pic:blipFill>
                  <pic:spPr>
                    <a:xfrm>
                      <a:off x="0" y="0"/>
                      <a:ext cx="2441575" cy="1892935"/>
                    </a:xfrm>
                    <a:prstGeom prst="rect">
                      <a:avLst/>
                    </a:prstGeom>
                  </pic:spPr>
                </pic:pic>
              </a:graphicData>
            </a:graphic>
          </wp:inline>
        </w:drawing>
      </w:r>
      <w:r>
        <w:rPr>
          <w:rFonts w:ascii="Times New Roman" w:hAnsi="Times New Roman"/>
          <w:bCs/>
          <w:sz w:val="28"/>
          <w:szCs w:val="28"/>
          <w:lang w:val="kk-KZ"/>
        </w:rPr>
        <w:t xml:space="preserve">  </w:t>
      </w:r>
      <w:r>
        <w:rPr>
          <w:rFonts w:ascii="Times New Roman" w:hAnsi="Times New Roman"/>
          <w:bCs/>
          <w:noProof/>
          <w:sz w:val="28"/>
          <w:szCs w:val="28"/>
          <w:lang w:val="kk-KZ"/>
        </w:rPr>
        <w:drawing>
          <wp:inline distT="0" distB="0" distL="114300" distR="114300">
            <wp:extent cx="2436495" cy="1827530"/>
            <wp:effectExtent l="0" t="0" r="1905" b="1270"/>
            <wp:docPr id="14" name="Изображение 14" descr="WhatsApp Image 2025-12-01 at 15.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descr="WhatsApp Image 2025-12-01 at 15.35.06"/>
                    <pic:cNvPicPr>
                      <a:picLocks noChangeAspect="1"/>
                    </pic:cNvPicPr>
                  </pic:nvPicPr>
                  <pic:blipFill>
                    <a:blip r:embed="rId9"/>
                    <a:stretch>
                      <a:fillRect/>
                    </a:stretch>
                  </pic:blipFill>
                  <pic:spPr>
                    <a:xfrm>
                      <a:off x="0" y="0"/>
                      <a:ext cx="2436495" cy="1827530"/>
                    </a:xfrm>
                    <a:prstGeom prst="rect">
                      <a:avLst/>
                    </a:prstGeom>
                  </pic:spPr>
                </pic:pic>
              </a:graphicData>
            </a:graphic>
          </wp:inline>
        </w:drawing>
      </w:r>
    </w:p>
    <w:p w:rsidR="004F11DC" w:rsidRDefault="004F11DC">
      <w:pPr>
        <w:ind w:firstLineChars="100" w:firstLine="280"/>
        <w:jc w:val="both"/>
        <w:rPr>
          <w:rFonts w:ascii="Times New Roman" w:hAnsi="Times New Roman"/>
          <w:bCs/>
          <w:sz w:val="28"/>
          <w:szCs w:val="28"/>
          <w:lang w:val="kk-KZ"/>
        </w:rPr>
      </w:pPr>
    </w:p>
    <w:p w:rsidR="004F11DC" w:rsidRDefault="004F11DC">
      <w:pPr>
        <w:ind w:firstLineChars="100" w:firstLine="280"/>
        <w:jc w:val="both"/>
        <w:rPr>
          <w:rFonts w:ascii="Times New Roman" w:hAnsi="Times New Roman"/>
          <w:bCs/>
          <w:sz w:val="28"/>
          <w:szCs w:val="28"/>
          <w:lang w:val="kk-KZ"/>
        </w:rPr>
      </w:pPr>
    </w:p>
    <w:p w:rsidR="004F11DC" w:rsidRDefault="004F11DC">
      <w:pPr>
        <w:ind w:firstLineChars="100" w:firstLine="280"/>
        <w:jc w:val="both"/>
        <w:rPr>
          <w:rFonts w:ascii="Times New Roman" w:hAnsi="Times New Roman"/>
          <w:bCs/>
          <w:sz w:val="28"/>
          <w:szCs w:val="28"/>
          <w:lang w:val="kk-KZ"/>
        </w:rPr>
      </w:pPr>
    </w:p>
    <w:p w:rsidR="004F11DC" w:rsidRDefault="004F11DC" w:rsidP="00F46DB8">
      <w:pPr>
        <w:jc w:val="both"/>
        <w:rPr>
          <w:rFonts w:ascii="Times New Roman" w:hAnsi="Times New Roman"/>
          <w:bCs/>
          <w:sz w:val="28"/>
          <w:szCs w:val="28"/>
          <w:lang w:val="kk-KZ"/>
        </w:rPr>
      </w:pPr>
    </w:p>
    <w:sectPr w:rsidR="004F11DC" w:rsidSect="00987A6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104" w:rsidRDefault="00135104">
      <w:pPr>
        <w:spacing w:line="240" w:lineRule="auto"/>
      </w:pPr>
      <w:r>
        <w:separator/>
      </w:r>
    </w:p>
  </w:endnote>
  <w:endnote w:type="continuationSeparator" w:id="0">
    <w:p w:rsidR="00135104" w:rsidRDefault="00135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104" w:rsidRDefault="00135104">
      <w:pPr>
        <w:spacing w:after="0"/>
      </w:pPr>
      <w:r>
        <w:separator/>
      </w:r>
    </w:p>
  </w:footnote>
  <w:footnote w:type="continuationSeparator" w:id="0">
    <w:p w:rsidR="00135104" w:rsidRDefault="001351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D171F"/>
    <w:multiLevelType w:val="multilevel"/>
    <w:tmpl w:val="590D17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4FB15EA"/>
    <w:multiLevelType w:val="multilevel"/>
    <w:tmpl w:val="74FB15E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D7C45F4"/>
    <w:multiLevelType w:val="multilevel"/>
    <w:tmpl w:val="7D7C45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3"/>
    <w:rsid w:val="000971AA"/>
    <w:rsid w:val="000B099E"/>
    <w:rsid w:val="00135104"/>
    <w:rsid w:val="00165F0D"/>
    <w:rsid w:val="00175279"/>
    <w:rsid w:val="0017730C"/>
    <w:rsid w:val="002A1493"/>
    <w:rsid w:val="002F3644"/>
    <w:rsid w:val="00333522"/>
    <w:rsid w:val="00352CB1"/>
    <w:rsid w:val="003A23EE"/>
    <w:rsid w:val="003C2508"/>
    <w:rsid w:val="003D3477"/>
    <w:rsid w:val="004F11DC"/>
    <w:rsid w:val="00593703"/>
    <w:rsid w:val="006123BA"/>
    <w:rsid w:val="00685EA2"/>
    <w:rsid w:val="006F052C"/>
    <w:rsid w:val="00714885"/>
    <w:rsid w:val="00721041"/>
    <w:rsid w:val="007C021E"/>
    <w:rsid w:val="007C1B55"/>
    <w:rsid w:val="00827009"/>
    <w:rsid w:val="00841B32"/>
    <w:rsid w:val="0089349B"/>
    <w:rsid w:val="00911A86"/>
    <w:rsid w:val="00971181"/>
    <w:rsid w:val="00987A6D"/>
    <w:rsid w:val="00A035CB"/>
    <w:rsid w:val="00A10870"/>
    <w:rsid w:val="00AE7E8D"/>
    <w:rsid w:val="00D01FB2"/>
    <w:rsid w:val="00D273BE"/>
    <w:rsid w:val="00DE5A13"/>
    <w:rsid w:val="00E536A5"/>
    <w:rsid w:val="00E55EF4"/>
    <w:rsid w:val="00F308B4"/>
    <w:rsid w:val="00F43ADB"/>
    <w:rsid w:val="00F46DB8"/>
    <w:rsid w:val="00FC28D7"/>
    <w:rsid w:val="2C9B7765"/>
    <w:rsid w:val="50942CFC"/>
    <w:rsid w:val="50CB3C91"/>
    <w:rsid w:val="5CA769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0D105-048B-4153-8C78-0B9B9F7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2">
    <w:name w:val="heading 2"/>
    <w:next w:val="a"/>
    <w:uiPriority w:val="9"/>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basedOn w:val="a"/>
    <w:next w:val="a"/>
    <w:uiPriority w:val="9"/>
    <w:unhideWhenUsed/>
    <w:qFormat/>
    <w:pPr>
      <w:keepNext/>
      <w:spacing w:before="240" w:after="60"/>
      <w:outlineLvl w:val="3"/>
    </w:pPr>
    <w:rPr>
      <w:b/>
      <w:bCs/>
      <w:sz w:val="28"/>
      <w:szCs w:val="28"/>
    </w:rPr>
  </w:style>
  <w:style w:type="paragraph" w:styleId="5">
    <w:name w:val="heading 5"/>
    <w:basedOn w:val="a"/>
    <w:next w:val="a"/>
    <w:uiPriority w:val="9"/>
    <w:unhideWhenUsed/>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Normal (Web)"/>
    <w:uiPriority w:val="99"/>
    <w:unhideWhenUsed/>
    <w:qFormat/>
    <w:pPr>
      <w:spacing w:beforeAutospacing="1" w:afterAutospacing="1"/>
    </w:pPr>
    <w:rPr>
      <w:sz w:val="24"/>
      <w:szCs w:val="24"/>
      <w:lang w:val="en-US" w:eastAsia="zh-CN"/>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49F2-B4F9-48CC-81A0-EDFDA167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school-licey</cp:lastModifiedBy>
  <cp:revision>2</cp:revision>
  <cp:lastPrinted>2025-10-14T20:06:00Z</cp:lastPrinted>
  <dcterms:created xsi:type="dcterms:W3CDTF">2025-12-05T05:50:00Z</dcterms:created>
  <dcterms:modified xsi:type="dcterms:W3CDTF">2025-12-05T05:50:00Z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A49FC7202A3D403AABA06412502F22A1_12</vt:lpwstr>
  </property>
</Properties>
</file>